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53286" w14:textId="5E38A127" w:rsidR="00527C83" w:rsidRDefault="000D7FF5" w:rsidP="00CF237D">
      <w:pPr>
        <w:pStyle w:val="Title"/>
      </w:pPr>
      <w:r w:rsidRPr="00CF237D">
        <w:rPr>
          <w:rStyle w:val="TitleChar"/>
          <w:b/>
          <w:noProof/>
        </w:rPr>
        <w:drawing>
          <wp:anchor distT="0" distB="0" distL="114300" distR="114300" simplePos="0" relativeHeight="251658240" behindDoc="1" locked="0" layoutInCell="1" allowOverlap="1" wp14:anchorId="44A1CA3A" wp14:editId="0DD7E65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F237D">
        <w:rPr>
          <w:rStyle w:val="TitleChar"/>
          <w:b/>
        </w:rPr>
        <w:t>TutorTube</w:t>
      </w:r>
      <w:r w:rsidR="00143B2D" w:rsidRPr="00CF237D">
        <w:rPr>
          <w:rStyle w:val="TitleChar"/>
          <w:b/>
        </w:rPr>
        <w:t>:</w:t>
      </w:r>
      <w:r w:rsidR="00527C83" w:rsidRPr="00CF237D">
        <w:rPr>
          <w:rStyle w:val="TitleChar"/>
          <w:b/>
        </w:rPr>
        <w:t xml:space="preserve"> Boolean </w:t>
      </w:r>
      <w:proofErr w:type="gramStart"/>
      <w:r w:rsidR="00527C83" w:rsidRPr="00CF237D">
        <w:rPr>
          <w:rStyle w:val="TitleChar"/>
          <w:b/>
        </w:rPr>
        <w:t>Algebra</w:t>
      </w:r>
      <w:proofErr w:type="gramEnd"/>
      <w:r w:rsidR="0020440E" w:rsidRPr="00CF237D">
        <w:rPr>
          <w:rStyle w:val="TitleChar"/>
          <w:b/>
        </w:rPr>
        <w:tab/>
      </w:r>
      <w:r w:rsidR="0020440E" w:rsidRPr="00CF237D">
        <w:rPr>
          <w:b w:val="0"/>
        </w:rPr>
        <w:tab/>
      </w:r>
      <w:r w:rsidR="00B4644D">
        <w:t xml:space="preserve">                            </w:t>
      </w:r>
      <w:r w:rsidR="00527C83" w:rsidRPr="00CF237D">
        <w:rPr>
          <w:b w:val="0"/>
          <w:sz w:val="24"/>
        </w:rPr>
        <w:t>Spring 2020</w:t>
      </w:r>
    </w:p>
    <w:p w14:paraId="36D320CD" w14:textId="0BBE6DC1" w:rsidR="00527C83" w:rsidRDefault="00527C83" w:rsidP="00527C83">
      <w:pPr>
        <w:pStyle w:val="Subtitle"/>
      </w:pPr>
      <w:r>
        <w:t>Introduction</w:t>
      </w:r>
    </w:p>
    <w:p w14:paraId="5C9E25CC" w14:textId="1181C9A4" w:rsidR="00527C83" w:rsidRPr="00561B1F" w:rsidRDefault="00527C83" w:rsidP="00527C83">
      <w:pPr>
        <w:spacing w:line="300" w:lineRule="auto"/>
        <w:ind w:right="300"/>
        <w:rPr>
          <w:szCs w:val="24"/>
        </w:rPr>
      </w:pPr>
      <w:r w:rsidRPr="00561B1F">
        <w:rPr>
          <w:color w:val="010101"/>
          <w:szCs w:val="24"/>
        </w:rPr>
        <w:t>Hi</w:t>
      </w:r>
      <w:r w:rsidR="00B04364">
        <w:rPr>
          <w:color w:val="010101"/>
          <w:szCs w:val="24"/>
        </w:rPr>
        <w:t>,</w:t>
      </w:r>
      <w:r w:rsidRPr="00561B1F">
        <w:rPr>
          <w:color w:val="010101"/>
          <w:szCs w:val="24"/>
        </w:rPr>
        <w:t xml:space="preserve"> my name is Jeff</w:t>
      </w:r>
      <w:r w:rsidR="00B04364">
        <w:rPr>
          <w:color w:val="010101"/>
          <w:szCs w:val="24"/>
        </w:rPr>
        <w:t>.</w:t>
      </w:r>
      <w:r w:rsidRPr="00561B1F">
        <w:rPr>
          <w:color w:val="010101"/>
          <w:szCs w:val="24"/>
        </w:rPr>
        <w:t xml:space="preserve"> I'm a Lead Tutor at the Learning Center, and today I'll be going over the basics of Boolean </w:t>
      </w:r>
      <w:proofErr w:type="gramStart"/>
      <w:r w:rsidRPr="00561B1F">
        <w:rPr>
          <w:color w:val="010101"/>
          <w:szCs w:val="24"/>
        </w:rPr>
        <w:t>Algebra</w:t>
      </w:r>
      <w:proofErr w:type="gramEnd"/>
      <w:r w:rsidRPr="00561B1F">
        <w:rPr>
          <w:color w:val="010101"/>
          <w:szCs w:val="24"/>
        </w:rPr>
        <w:t>.</w:t>
      </w:r>
    </w:p>
    <w:p w14:paraId="3A1CEE55" w14:textId="77777777" w:rsidR="00527C83" w:rsidRDefault="00527C83" w:rsidP="00527C83">
      <w:pPr>
        <w:pStyle w:val="Subtitle"/>
      </w:pPr>
      <w:r>
        <w:t xml:space="preserve">Basics of Boolean </w:t>
      </w:r>
      <w:proofErr w:type="gramStart"/>
      <w:r>
        <w:t>Algebra</w:t>
      </w:r>
      <w:proofErr w:type="gramEnd"/>
    </w:p>
    <w:p w14:paraId="02F009F3" w14:textId="77777777" w:rsidR="00527C83" w:rsidRPr="00561B1F" w:rsidRDefault="00527C83" w:rsidP="00527C83">
      <w:pPr>
        <w:spacing w:line="300" w:lineRule="auto"/>
        <w:ind w:right="300"/>
        <w:rPr>
          <w:szCs w:val="24"/>
        </w:rPr>
      </w:pPr>
      <w:r w:rsidRPr="00561B1F">
        <w:rPr>
          <w:color w:val="010101"/>
          <w:szCs w:val="24"/>
        </w:rPr>
        <w:t xml:space="preserve">Boolean </w:t>
      </w:r>
      <w:proofErr w:type="gramStart"/>
      <w:r w:rsidRPr="00561B1F">
        <w:rPr>
          <w:color w:val="010101"/>
          <w:szCs w:val="24"/>
        </w:rPr>
        <w:t>Algebra</w:t>
      </w:r>
      <w:proofErr w:type="gramEnd"/>
      <w:r w:rsidRPr="00561B1F">
        <w:rPr>
          <w:color w:val="010101"/>
          <w:szCs w:val="24"/>
        </w:rPr>
        <w:t xml:space="preserve"> is a branch of regular algebra focused in logic, where everything is either true or false. Just like the algebra we're used to, we have a set of operations we can use as well as some definitions and identities.</w:t>
      </w:r>
    </w:p>
    <w:p w14:paraId="4DBA654D" w14:textId="77777777" w:rsidR="00527C83" w:rsidRPr="00561B1F" w:rsidRDefault="00527C83" w:rsidP="00527C83">
      <w:pPr>
        <w:pStyle w:val="BodyText"/>
        <w:spacing w:before="4"/>
        <w:rPr>
          <w:sz w:val="24"/>
          <w:szCs w:val="24"/>
        </w:rPr>
      </w:pPr>
    </w:p>
    <w:p w14:paraId="02CD1365" w14:textId="08A318EC" w:rsidR="00527C83" w:rsidRPr="00561B1F" w:rsidRDefault="00527C83" w:rsidP="00527C83">
      <w:pPr>
        <w:spacing w:before="1" w:line="300" w:lineRule="auto"/>
        <w:ind w:right="300"/>
        <w:rPr>
          <w:szCs w:val="24"/>
        </w:rPr>
      </w:pPr>
      <w:r w:rsidRPr="00561B1F">
        <w:rPr>
          <w:color w:val="010101"/>
          <w:szCs w:val="24"/>
        </w:rPr>
        <w:t>Let's start with our operations. We have 3 basic operations: AND, OR, and NOT. Here I'm going to show truth tables for each of these operations. A truth table is just a table that shows the result from any set of</w:t>
      </w:r>
      <w:r w:rsidRPr="00561B1F">
        <w:rPr>
          <w:color w:val="010101"/>
          <w:spacing w:val="27"/>
          <w:szCs w:val="24"/>
        </w:rPr>
        <w:t xml:space="preserve"> </w:t>
      </w:r>
      <w:r w:rsidRPr="00561B1F">
        <w:rPr>
          <w:color w:val="010101"/>
          <w:szCs w:val="24"/>
        </w:rPr>
        <w:t>inputs.</w:t>
      </w:r>
    </w:p>
    <w:p w14:paraId="106DBAB3" w14:textId="77777777" w:rsidR="00527C83" w:rsidRPr="00561B1F" w:rsidRDefault="00527C83" w:rsidP="00527C83">
      <w:pPr>
        <w:pStyle w:val="BodyText"/>
        <w:spacing w:before="4"/>
        <w:rPr>
          <w:sz w:val="24"/>
          <w:szCs w:val="24"/>
        </w:rPr>
      </w:pPr>
    </w:p>
    <w:p w14:paraId="5CA01090" w14:textId="77777777" w:rsidR="00527C83" w:rsidRPr="00561B1F" w:rsidRDefault="00527C83" w:rsidP="00527C83">
      <w:pPr>
        <w:rPr>
          <w:szCs w:val="24"/>
        </w:rPr>
      </w:pPr>
      <w:r w:rsidRPr="00561B1F">
        <w:rPr>
          <w:color w:val="010101"/>
          <w:szCs w:val="24"/>
        </w:rPr>
        <w:t>A good way to remember what each operation does is to think about the name</w:t>
      </w:r>
      <w:r w:rsidRPr="00561B1F">
        <w:rPr>
          <w:color w:val="010101"/>
          <w:spacing w:val="51"/>
          <w:szCs w:val="24"/>
        </w:rPr>
        <w:t xml:space="preserve"> </w:t>
      </w:r>
      <w:r w:rsidRPr="00561B1F">
        <w:rPr>
          <w:color w:val="010101"/>
          <w:szCs w:val="24"/>
        </w:rPr>
        <w:t>itself.</w:t>
      </w:r>
    </w:p>
    <w:p w14:paraId="03A84340" w14:textId="20BEA915" w:rsidR="00527C83" w:rsidRPr="00561B1F" w:rsidRDefault="00527C83" w:rsidP="00527C83">
      <w:pPr>
        <w:pStyle w:val="ListParagraph"/>
        <w:widowControl w:val="0"/>
        <w:numPr>
          <w:ilvl w:val="0"/>
          <w:numId w:val="9"/>
        </w:numPr>
        <w:tabs>
          <w:tab w:val="left" w:pos="786"/>
        </w:tabs>
        <w:autoSpaceDE w:val="0"/>
        <w:autoSpaceDN w:val="0"/>
        <w:spacing w:before="65" w:after="0" w:line="295" w:lineRule="auto"/>
        <w:ind w:right="160" w:hanging="226"/>
        <w:contextualSpacing w:val="0"/>
        <w:rPr>
          <w:szCs w:val="24"/>
        </w:rPr>
      </w:pPr>
      <w:r w:rsidRPr="00561B1F">
        <w:rPr>
          <w:color w:val="010101"/>
          <w:szCs w:val="24"/>
        </w:rPr>
        <w:t xml:space="preserve">AND can be remembered by saying "If </w:t>
      </w:r>
      <w:proofErr w:type="gramStart"/>
      <w:r w:rsidRPr="00561B1F">
        <w:rPr>
          <w:color w:val="010101"/>
          <w:szCs w:val="24"/>
        </w:rPr>
        <w:t xml:space="preserve">A </w:t>
      </w:r>
      <w:r w:rsidRPr="00561B1F">
        <w:rPr>
          <w:i/>
          <w:color w:val="010101"/>
          <w:szCs w:val="24"/>
        </w:rPr>
        <w:t>and</w:t>
      </w:r>
      <w:proofErr w:type="gramEnd"/>
      <w:r w:rsidRPr="00561B1F">
        <w:rPr>
          <w:i/>
          <w:color w:val="010101"/>
          <w:szCs w:val="24"/>
        </w:rPr>
        <w:t xml:space="preserve"> </w:t>
      </w:r>
      <w:r w:rsidRPr="00561B1F">
        <w:rPr>
          <w:color w:val="010101"/>
          <w:szCs w:val="24"/>
        </w:rPr>
        <w:t>Bare both 1, then I get a 1." Otherwise I get</w:t>
      </w:r>
      <w:r w:rsidRPr="00561B1F">
        <w:rPr>
          <w:color w:val="010101"/>
          <w:spacing w:val="5"/>
          <w:szCs w:val="24"/>
        </w:rPr>
        <w:t xml:space="preserve"> </w:t>
      </w:r>
      <w:r w:rsidRPr="00561B1F">
        <w:rPr>
          <w:color w:val="010101"/>
          <w:szCs w:val="24"/>
        </w:rPr>
        <w:t>0.</w:t>
      </w:r>
    </w:p>
    <w:p w14:paraId="6928A70B" w14:textId="77777777" w:rsidR="00527C83" w:rsidRPr="00561B1F" w:rsidRDefault="00527C83" w:rsidP="00527C83">
      <w:pPr>
        <w:pStyle w:val="ListParagraph"/>
        <w:widowControl w:val="0"/>
        <w:numPr>
          <w:ilvl w:val="0"/>
          <w:numId w:val="9"/>
        </w:numPr>
        <w:tabs>
          <w:tab w:val="left" w:pos="784"/>
        </w:tabs>
        <w:autoSpaceDE w:val="0"/>
        <w:autoSpaceDN w:val="0"/>
        <w:spacing w:before="7" w:after="0" w:line="240" w:lineRule="auto"/>
        <w:ind w:left="783" w:hanging="228"/>
        <w:contextualSpacing w:val="0"/>
        <w:rPr>
          <w:szCs w:val="24"/>
        </w:rPr>
      </w:pPr>
      <w:r w:rsidRPr="00561B1F">
        <w:rPr>
          <w:color w:val="010101"/>
          <w:szCs w:val="24"/>
        </w:rPr>
        <w:t xml:space="preserve">OR can be remembered by saying "If A </w:t>
      </w:r>
      <w:r w:rsidRPr="00561B1F">
        <w:rPr>
          <w:i/>
          <w:color w:val="010101"/>
          <w:szCs w:val="24"/>
        </w:rPr>
        <w:t xml:space="preserve">or </w:t>
      </w:r>
      <w:r w:rsidRPr="00561B1F">
        <w:rPr>
          <w:color w:val="010101"/>
          <w:szCs w:val="24"/>
        </w:rPr>
        <w:t>Bis 1, then I get a 1." Otherwise I get a</w:t>
      </w:r>
      <w:r w:rsidRPr="00561B1F">
        <w:rPr>
          <w:color w:val="010101"/>
          <w:spacing w:val="33"/>
          <w:szCs w:val="24"/>
        </w:rPr>
        <w:t xml:space="preserve"> </w:t>
      </w:r>
      <w:r w:rsidRPr="00561B1F">
        <w:rPr>
          <w:color w:val="010101"/>
          <w:szCs w:val="24"/>
        </w:rPr>
        <w:t>0.</w:t>
      </w:r>
    </w:p>
    <w:p w14:paraId="579D450F" w14:textId="77777777" w:rsidR="00527C83" w:rsidRPr="00561B1F" w:rsidRDefault="00527C83" w:rsidP="00527C83">
      <w:pPr>
        <w:pStyle w:val="ListParagraph"/>
        <w:widowControl w:val="0"/>
        <w:numPr>
          <w:ilvl w:val="0"/>
          <w:numId w:val="9"/>
        </w:numPr>
        <w:tabs>
          <w:tab w:val="left" w:pos="783"/>
        </w:tabs>
        <w:autoSpaceDE w:val="0"/>
        <w:autoSpaceDN w:val="0"/>
        <w:spacing w:before="64" w:after="0" w:line="300" w:lineRule="auto"/>
        <w:ind w:left="786" w:right="533" w:hanging="230"/>
        <w:contextualSpacing w:val="0"/>
        <w:rPr>
          <w:szCs w:val="24"/>
        </w:rPr>
      </w:pPr>
      <w:r w:rsidRPr="00561B1F">
        <w:rPr>
          <w:color w:val="010101"/>
          <w:szCs w:val="24"/>
        </w:rPr>
        <w:t>NOT is a lot like a negative sign. Whatever we would get normally, we would flip it: either from O to 1 or 1 to</w:t>
      </w:r>
      <w:r w:rsidRPr="00561B1F">
        <w:rPr>
          <w:color w:val="010101"/>
          <w:spacing w:val="20"/>
          <w:szCs w:val="24"/>
        </w:rPr>
        <w:t xml:space="preserve"> </w:t>
      </w:r>
      <w:r w:rsidRPr="00561B1F">
        <w:rPr>
          <w:color w:val="010101"/>
          <w:szCs w:val="24"/>
        </w:rPr>
        <w:t>0.</w:t>
      </w:r>
    </w:p>
    <w:p w14:paraId="2E6DE8C0" w14:textId="2249125D" w:rsidR="00527C83" w:rsidRPr="00CF237D" w:rsidRDefault="00527C83" w:rsidP="00CF237D">
      <w:pPr>
        <w:spacing w:line="300" w:lineRule="auto"/>
        <w:ind w:left="101" w:right="300"/>
        <w:rPr>
          <w:szCs w:val="24"/>
        </w:rPr>
      </w:pPr>
      <w:r w:rsidRPr="00561B1F">
        <w:rPr>
          <w:color w:val="010101"/>
          <w:szCs w:val="24"/>
        </w:rPr>
        <w:t>There are some other operations that are possible, but they can be reduced to a combination of any of these three. So we'll just focus on these three.</w:t>
      </w:r>
    </w:p>
    <w:p w14:paraId="4986D48F" w14:textId="73BDCDC4" w:rsidR="00527C83" w:rsidRDefault="00527C83" w:rsidP="00527C83">
      <w:pPr>
        <w:spacing w:line="297" w:lineRule="auto"/>
        <w:ind w:left="102" w:right="300" w:firstLine="2"/>
        <w:rPr>
          <w:color w:val="010101"/>
          <w:szCs w:val="24"/>
        </w:rPr>
      </w:pPr>
      <w:r w:rsidRPr="00561B1F">
        <w:rPr>
          <w:color w:val="010101"/>
          <w:szCs w:val="24"/>
        </w:rPr>
        <w:t>Now that we have our operations</w:t>
      </w:r>
      <w:r w:rsidR="00FD45A5">
        <w:rPr>
          <w:color w:val="010101"/>
          <w:szCs w:val="24"/>
        </w:rPr>
        <w:t>,</w:t>
      </w:r>
      <w:r w:rsidRPr="00561B1F">
        <w:rPr>
          <w:color w:val="010101"/>
          <w:szCs w:val="24"/>
        </w:rPr>
        <w:t xml:space="preserve"> let's define some identi</w:t>
      </w:r>
      <w:r>
        <w:rPr>
          <w:color w:val="010101"/>
          <w:szCs w:val="24"/>
        </w:rPr>
        <w:t>ti</w:t>
      </w:r>
      <w:r w:rsidRPr="00561B1F">
        <w:rPr>
          <w:color w:val="010101"/>
          <w:szCs w:val="24"/>
        </w:rPr>
        <w:t>es. Recall from regular algebra identi</w:t>
      </w:r>
      <w:r>
        <w:rPr>
          <w:color w:val="010101"/>
          <w:szCs w:val="24"/>
        </w:rPr>
        <w:t>ti</w:t>
      </w:r>
      <w:r w:rsidRPr="00561B1F">
        <w:rPr>
          <w:color w:val="010101"/>
          <w:szCs w:val="24"/>
        </w:rPr>
        <w:t>e</w:t>
      </w:r>
      <w:r>
        <w:rPr>
          <w:color w:val="010101"/>
          <w:szCs w:val="24"/>
        </w:rPr>
        <w:t xml:space="preserve">s </w:t>
      </w:r>
      <w:r w:rsidRPr="00561B1F">
        <w:rPr>
          <w:color w:val="010101"/>
          <w:szCs w:val="24"/>
        </w:rPr>
        <w:t>that are commonly used. Things like "</w:t>
      </w:r>
      <w:r w:rsidR="00FD45A5">
        <w:rPr>
          <w:color w:val="010101"/>
          <w:szCs w:val="24"/>
        </w:rPr>
        <w:t>a</w:t>
      </w:r>
      <w:r w:rsidRPr="00561B1F">
        <w:rPr>
          <w:color w:val="010101"/>
          <w:szCs w:val="24"/>
        </w:rPr>
        <w:t>nything times 1 is itself', "</w:t>
      </w:r>
      <w:r w:rsidR="00FD45A5">
        <w:rPr>
          <w:color w:val="010101"/>
          <w:szCs w:val="24"/>
        </w:rPr>
        <w:t>a</w:t>
      </w:r>
      <w:r w:rsidRPr="00561B1F">
        <w:rPr>
          <w:color w:val="010101"/>
          <w:szCs w:val="24"/>
        </w:rPr>
        <w:t>nything times O is O", "</w:t>
      </w:r>
      <w:r w:rsidR="00FD45A5">
        <w:rPr>
          <w:color w:val="010101"/>
          <w:szCs w:val="24"/>
        </w:rPr>
        <w:t>a</w:t>
      </w:r>
      <w:r w:rsidRPr="00561B1F">
        <w:rPr>
          <w:color w:val="010101"/>
          <w:szCs w:val="24"/>
        </w:rPr>
        <w:t xml:space="preserve">nything divided by </w:t>
      </w:r>
      <w:r w:rsidRPr="00561B1F">
        <w:rPr>
          <w:color w:val="010101"/>
          <w:szCs w:val="24"/>
        </w:rPr>
        <w:lastRenderedPageBreak/>
        <w:t>1 is itself', etc. Here is a table of Boolean Postulates and Theorems that's from your "Digital Logic Circuit Analysis and Design" textb</w:t>
      </w:r>
      <w:r>
        <w:rPr>
          <w:color w:val="010101"/>
          <w:szCs w:val="24"/>
        </w:rPr>
        <w:t>ook.</w:t>
      </w:r>
    </w:p>
    <w:p w14:paraId="54953E60" w14:textId="77777777" w:rsidR="00527C83" w:rsidRDefault="00527C83" w:rsidP="00527C83">
      <w:pPr>
        <w:spacing w:line="297" w:lineRule="auto"/>
        <w:ind w:left="102" w:right="300" w:firstLine="2"/>
        <w:rPr>
          <w:color w:val="010101"/>
          <w:szCs w:val="24"/>
        </w:rPr>
      </w:pPr>
    </w:p>
    <w:p w14:paraId="7C86CD33" w14:textId="77777777" w:rsidR="00527C83" w:rsidRDefault="00527C83" w:rsidP="00527C83">
      <w:pPr>
        <w:keepNext/>
        <w:spacing w:line="297" w:lineRule="auto"/>
        <w:ind w:left="102" w:right="300" w:firstLine="2"/>
        <w:jc w:val="center"/>
      </w:pPr>
      <w:bookmarkStart w:id="0" w:name="_GoBack"/>
      <w:r>
        <w:rPr>
          <w:noProof/>
        </w:rPr>
        <w:drawing>
          <wp:inline distT="0" distB="0" distL="0" distR="0" wp14:anchorId="2D1C6F3F" wp14:editId="4198D716">
            <wp:extent cx="5022850" cy="3826933"/>
            <wp:effectExtent l="0" t="0" r="6350" b="2540"/>
            <wp:docPr id="92" name="Picture 92" descr="This image shows the various boolean algebra postulates and theor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ved: 1. Simplify Using Boolean Algebra Postulates And T... | Chegg.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9426" cy="3877658"/>
                    </a:xfrm>
                    <a:prstGeom prst="rect">
                      <a:avLst/>
                    </a:prstGeom>
                    <a:noFill/>
                    <a:ln>
                      <a:noFill/>
                    </a:ln>
                  </pic:spPr>
                </pic:pic>
              </a:graphicData>
            </a:graphic>
          </wp:inline>
        </w:drawing>
      </w:r>
      <w:bookmarkEnd w:id="0"/>
    </w:p>
    <w:p w14:paraId="416F7266" w14:textId="34CFE74E" w:rsidR="00527C83" w:rsidRPr="00CF237D" w:rsidRDefault="00527C83" w:rsidP="00CF237D">
      <w:pPr>
        <w:pStyle w:val="Caption"/>
        <w:jc w:val="center"/>
        <w:rPr>
          <w:color w:val="010101"/>
          <w:szCs w:val="24"/>
          <w:vertAlign w:val="superscript"/>
        </w:rPr>
      </w:pPr>
      <w:r>
        <w:t xml:space="preserve">Table </w:t>
      </w:r>
      <w:r w:rsidR="00CF237D">
        <w:fldChar w:fldCharType="begin"/>
      </w:r>
      <w:r w:rsidR="00CF237D">
        <w:instrText xml:space="preserve"> SEQ Table \* ARABIC </w:instrText>
      </w:r>
      <w:r w:rsidR="00CF237D">
        <w:fldChar w:fldCharType="separate"/>
      </w:r>
      <w:r>
        <w:rPr>
          <w:noProof/>
        </w:rPr>
        <w:t>1</w:t>
      </w:r>
      <w:r w:rsidR="00CF237D">
        <w:rPr>
          <w:noProof/>
        </w:rPr>
        <w:fldChar w:fldCharType="end"/>
      </w:r>
      <w:r w:rsidRPr="00FA7BD6">
        <w:t xml:space="preserve"> - Table 2.2 Boolean Postulates and Theorems</w:t>
      </w:r>
      <w:r>
        <w:rPr>
          <w:vertAlign w:val="superscript"/>
        </w:rPr>
        <w:t>1</w:t>
      </w:r>
    </w:p>
    <w:p w14:paraId="494CEE20" w14:textId="0B8EC41E" w:rsidR="00527C83" w:rsidRPr="00CF237D" w:rsidRDefault="00527C83" w:rsidP="00CF237D">
      <w:r w:rsidRPr="00CC7219">
        <w:rPr>
          <w:w w:val="105"/>
        </w:rPr>
        <w:t xml:space="preserve">All the expressions labeled with P are postulates, which is a fancy word for identities. All the expressions are sorted into the left and right for their AND </w:t>
      </w:r>
      <w:proofErr w:type="spellStart"/>
      <w:r w:rsidRPr="00CC7219">
        <w:rPr>
          <w:w w:val="105"/>
        </w:rPr>
        <w:t>and</w:t>
      </w:r>
      <w:proofErr w:type="spellEnd"/>
      <w:r w:rsidRPr="00CC7219">
        <w:rPr>
          <w:w w:val="105"/>
        </w:rPr>
        <w:t xml:space="preserve"> OR forms. Some of them, like the commutative property on postulate 3, and the associative property on postulate 4, appear the same way as they do in regular algebra, so we don't need to spend too much time on them. The most important identities are Postulate 2 and Theorems 1 and 2. However, you don't need to memorize these as long as you've memorized the truth tables for AND </w:t>
      </w:r>
      <w:proofErr w:type="spellStart"/>
      <w:r w:rsidRPr="00CC7219">
        <w:rPr>
          <w:w w:val="105"/>
        </w:rPr>
        <w:t>and</w:t>
      </w:r>
      <w:proofErr w:type="spellEnd"/>
      <w:r w:rsidRPr="00CC7219">
        <w:rPr>
          <w:w w:val="105"/>
        </w:rPr>
        <w:t xml:space="preserve"> OR that we had earlier. Take theorem 1a for example. It says that if you OR two of the same variable together, you get that same variable back. Since A can only be either 0 or 1, look at the rows of the truth table where both A and B are either a 1 or 0. Notice how we get the same number as a result when we OR two of the same number together. You can do the same thing with some of the other simpler theorems, so I encourage you to memorize the tables rather than </w:t>
      </w:r>
      <w:r w:rsidRPr="00CC7219">
        <w:rPr>
          <w:w w:val="105"/>
        </w:rPr>
        <w:lastRenderedPageBreak/>
        <w:t>those smaller theorems and postulates so they don't take up space in your head.</w:t>
      </w:r>
    </w:p>
    <w:p w14:paraId="0B03D3CF" w14:textId="0D9E3806" w:rsidR="00527C83" w:rsidRDefault="00527C83" w:rsidP="00A62A8E">
      <w:pPr>
        <w:rPr>
          <w:w w:val="105"/>
        </w:rPr>
      </w:pPr>
      <w:r w:rsidRPr="00CC7219">
        <w:rPr>
          <w:w w:val="105"/>
        </w:rPr>
        <w:t xml:space="preserve">So then the question is what should you memorize? Theorems 4, 5, and 8 are the most important in my opinion. Even if you have this table available to you to use when </w:t>
      </w:r>
      <w:r w:rsidR="00FD45A5" w:rsidRPr="00CC7219">
        <w:rPr>
          <w:w w:val="105"/>
        </w:rPr>
        <w:t>simplifying</w:t>
      </w:r>
      <w:r w:rsidRPr="00CC7219">
        <w:rPr>
          <w:w w:val="105"/>
        </w:rPr>
        <w:t xml:space="preserve"> equations, you'll want to be able to recognize those 3 </w:t>
      </w:r>
      <w:r w:rsidR="00FD45A5" w:rsidRPr="00CC7219">
        <w:rPr>
          <w:w w:val="105"/>
        </w:rPr>
        <w:t>theorems</w:t>
      </w:r>
      <w:r w:rsidRPr="00CC7219">
        <w:rPr>
          <w:w w:val="105"/>
        </w:rPr>
        <w:t xml:space="preserve"> off the top of your head</w:t>
      </w:r>
      <w:r w:rsidR="00FD45A5">
        <w:rPr>
          <w:w w:val="105"/>
        </w:rPr>
        <w:t>, b</w:t>
      </w:r>
      <w:r w:rsidRPr="00CC7219">
        <w:rPr>
          <w:w w:val="105"/>
        </w:rPr>
        <w:t>ut the best way to memorize these theorems and get better with them is to practice, so let's look at an</w:t>
      </w:r>
      <w:r w:rsidRPr="00CC7219">
        <w:rPr>
          <w:spacing w:val="9"/>
          <w:w w:val="105"/>
        </w:rPr>
        <w:t xml:space="preserve"> </w:t>
      </w:r>
      <w:r w:rsidRPr="00CC7219">
        <w:rPr>
          <w:w w:val="105"/>
        </w:rPr>
        <w:t>example.</w:t>
      </w:r>
    </w:p>
    <w:p w14:paraId="2CE1605A" w14:textId="7F067428" w:rsidR="00527C83" w:rsidRDefault="00527C83" w:rsidP="00527C83">
      <w:pPr>
        <w:pStyle w:val="BodyText"/>
        <w:spacing w:line="314" w:lineRule="auto"/>
        <w:ind w:left="102" w:right="210" w:hanging="1"/>
        <w:rPr>
          <w:rFonts w:ascii="Century Gothic" w:hAnsi="Century Gothic"/>
          <w:color w:val="010101"/>
          <w:w w:val="105"/>
          <w:sz w:val="24"/>
          <w:szCs w:val="24"/>
        </w:rPr>
      </w:pPr>
    </w:p>
    <w:p w14:paraId="35A32AC0" w14:textId="77777777" w:rsidR="00CF237D" w:rsidRDefault="00CF237D" w:rsidP="00527C83">
      <w:pPr>
        <w:pStyle w:val="BodyText"/>
        <w:spacing w:line="314" w:lineRule="auto"/>
        <w:ind w:left="102" w:right="210" w:hanging="1"/>
        <w:rPr>
          <w:rFonts w:ascii="Century Gothic" w:hAnsi="Century Gothic"/>
          <w:color w:val="010101"/>
          <w:w w:val="105"/>
          <w:sz w:val="24"/>
          <w:szCs w:val="24"/>
        </w:rPr>
      </w:pPr>
    </w:p>
    <w:p w14:paraId="5D3A205B" w14:textId="77777777" w:rsidR="00527C83" w:rsidRPr="00CC7219" w:rsidRDefault="00527C83" w:rsidP="00A62A8E">
      <w:r>
        <w:rPr>
          <w:w w:val="105"/>
        </w:rPr>
        <w:t xml:space="preserve"> </w:t>
      </w:r>
      <w:r w:rsidRPr="00CC7219">
        <w:rPr>
          <w:w w:val="105"/>
        </w:rPr>
        <w:t xml:space="preserve">Let's say we have the </w:t>
      </w:r>
      <w:proofErr w:type="spellStart"/>
      <w:proofErr w:type="gramStart"/>
      <w:r w:rsidRPr="00CC7219">
        <w:rPr>
          <w:w w:val="105"/>
        </w:rPr>
        <w:t>boolean</w:t>
      </w:r>
      <w:proofErr w:type="spellEnd"/>
      <w:proofErr w:type="gramEnd"/>
      <w:r w:rsidRPr="00CC7219">
        <w:rPr>
          <w:w w:val="105"/>
        </w:rPr>
        <w:t xml:space="preserve"> function:</w:t>
      </w:r>
    </w:p>
    <w:p w14:paraId="19F81DB9" w14:textId="77777777" w:rsidR="00527C83" w:rsidRPr="00CC7219" w:rsidRDefault="00527C83" w:rsidP="00527C83">
      <w:pPr>
        <w:pStyle w:val="BodyText"/>
        <w:rPr>
          <w:rFonts w:ascii="Century Gothic" w:hAnsi="Century Gothic"/>
          <w:sz w:val="24"/>
          <w:szCs w:val="24"/>
        </w:rPr>
      </w:pPr>
    </w:p>
    <w:p w14:paraId="5E9913CD" w14:textId="77777777" w:rsidR="00527C83" w:rsidRPr="00CC7219" w:rsidRDefault="00527C83" w:rsidP="00527C83">
      <w:pPr>
        <w:spacing w:before="130"/>
        <w:ind w:left="2396" w:right="2249"/>
        <w:jc w:val="center"/>
        <w:rPr>
          <w:i/>
          <w:szCs w:val="24"/>
        </w:rPr>
      </w:pPr>
      <w:r w:rsidRPr="00CC7219">
        <w:rPr>
          <w:i/>
          <w:color w:val="010101"/>
          <w:w w:val="105"/>
          <w:szCs w:val="24"/>
        </w:rPr>
        <w:t>(</w:t>
      </w:r>
      <w:proofErr w:type="spellStart"/>
      <w:r w:rsidRPr="00CC7219">
        <w:rPr>
          <w:i/>
          <w:color w:val="010101"/>
          <w:w w:val="105"/>
          <w:szCs w:val="24"/>
        </w:rPr>
        <w:t>x+z</w:t>
      </w:r>
      <w:proofErr w:type="spellEnd"/>
      <w:r w:rsidRPr="00CC7219">
        <w:rPr>
          <w:i/>
          <w:color w:val="010101"/>
          <w:w w:val="105"/>
          <w:szCs w:val="24"/>
        </w:rPr>
        <w:t>)(~</w:t>
      </w:r>
      <w:proofErr w:type="spellStart"/>
      <w:r w:rsidRPr="00CC7219">
        <w:rPr>
          <w:i/>
          <w:color w:val="010101"/>
          <w:w w:val="105"/>
          <w:szCs w:val="24"/>
        </w:rPr>
        <w:t>x+y</w:t>
      </w:r>
      <w:proofErr w:type="spellEnd"/>
      <w:r w:rsidRPr="00CC7219">
        <w:rPr>
          <w:i/>
          <w:color w:val="010101"/>
          <w:w w:val="105"/>
          <w:szCs w:val="24"/>
        </w:rPr>
        <w:t>)(</w:t>
      </w:r>
      <w:proofErr w:type="spellStart"/>
      <w:r w:rsidRPr="00CC7219">
        <w:rPr>
          <w:i/>
          <w:color w:val="010101"/>
          <w:w w:val="105"/>
          <w:szCs w:val="24"/>
        </w:rPr>
        <w:t>y+z</w:t>
      </w:r>
      <w:proofErr w:type="spellEnd"/>
      <w:r w:rsidRPr="00CC7219">
        <w:rPr>
          <w:i/>
          <w:color w:val="010101"/>
          <w:w w:val="105"/>
          <w:szCs w:val="24"/>
        </w:rPr>
        <w:t>)</w:t>
      </w:r>
    </w:p>
    <w:p w14:paraId="31999842" w14:textId="77777777" w:rsidR="00527C83" w:rsidRPr="00CC7219" w:rsidRDefault="00527C83" w:rsidP="00527C83">
      <w:pPr>
        <w:pStyle w:val="BodyText"/>
        <w:spacing w:before="6"/>
        <w:rPr>
          <w:rFonts w:ascii="Century Gothic" w:hAnsi="Century Gothic"/>
          <w:i/>
          <w:sz w:val="24"/>
          <w:szCs w:val="24"/>
        </w:rPr>
      </w:pPr>
    </w:p>
    <w:p w14:paraId="6C72EE52" w14:textId="3C786A8A" w:rsidR="00527C83" w:rsidRPr="00CC7219" w:rsidRDefault="00527C83" w:rsidP="00A62A8E">
      <w:r w:rsidRPr="00CC7219">
        <w:rPr>
          <w:w w:val="105"/>
        </w:rPr>
        <w:t xml:space="preserve">Our goal is to simplify the equation. So just by looking it seems like in order to get all these parentheses out of the way, we need to distribute multiple times. But that's a pain, so let's look back at our table of </w:t>
      </w:r>
      <w:r w:rsidR="00FD45A5" w:rsidRPr="00CC7219">
        <w:rPr>
          <w:w w:val="105"/>
        </w:rPr>
        <w:t>theorems</w:t>
      </w:r>
      <w:r w:rsidRPr="00CC7219">
        <w:rPr>
          <w:w w:val="105"/>
        </w:rPr>
        <w:t xml:space="preserve"> to see if anything can help us.</w:t>
      </w:r>
    </w:p>
    <w:p w14:paraId="102DB189" w14:textId="77777777" w:rsidR="00527C83" w:rsidRPr="00CC7219" w:rsidRDefault="00527C83" w:rsidP="00527C83">
      <w:pPr>
        <w:pStyle w:val="BodyText"/>
        <w:spacing w:before="4"/>
        <w:rPr>
          <w:rFonts w:ascii="Century Gothic" w:hAnsi="Century Gothic"/>
          <w:sz w:val="24"/>
          <w:szCs w:val="24"/>
        </w:rPr>
      </w:pPr>
    </w:p>
    <w:p w14:paraId="44007E0E" w14:textId="03894792" w:rsidR="00527C83" w:rsidRPr="00CC7219" w:rsidRDefault="00527C83" w:rsidP="00A62A8E">
      <w:r w:rsidRPr="00CC7219">
        <w:rPr>
          <w:w w:val="105"/>
        </w:rPr>
        <w:t xml:space="preserve">Now we need to look for a theorem or postulate that matches part or all of our equation. Take a moment to pause and look through the table to decide what we should use. If you said Theorem 9b, good job! That theorem matches pretty well with our equation. The letters </w:t>
      </w:r>
      <w:r w:rsidR="00FD45A5" w:rsidRPr="00CC7219">
        <w:rPr>
          <w:w w:val="105"/>
        </w:rPr>
        <w:t>aren’t</w:t>
      </w:r>
      <w:r w:rsidRPr="00CC7219">
        <w:rPr>
          <w:w w:val="105"/>
        </w:rPr>
        <w:t xml:space="preserve"> the same but that's okay: they're just variables. So applying our theorem, our function is reduced</w:t>
      </w:r>
      <w:r w:rsidRPr="00CC7219">
        <w:rPr>
          <w:spacing w:val="10"/>
          <w:w w:val="105"/>
        </w:rPr>
        <w:t xml:space="preserve"> </w:t>
      </w:r>
      <w:r w:rsidRPr="00CC7219">
        <w:rPr>
          <w:w w:val="105"/>
        </w:rPr>
        <w:t>to:</w:t>
      </w:r>
    </w:p>
    <w:p w14:paraId="61F0BC25" w14:textId="77777777" w:rsidR="00527C83" w:rsidRPr="00CC7219" w:rsidRDefault="00527C83" w:rsidP="00527C83">
      <w:pPr>
        <w:pStyle w:val="BodyText"/>
        <w:spacing w:before="3"/>
        <w:rPr>
          <w:rFonts w:ascii="Century Gothic" w:hAnsi="Century Gothic"/>
          <w:sz w:val="24"/>
          <w:szCs w:val="24"/>
        </w:rPr>
      </w:pPr>
    </w:p>
    <w:p w14:paraId="6B6EC835" w14:textId="77777777" w:rsidR="00527C83" w:rsidRPr="00CC7219" w:rsidRDefault="00527C83" w:rsidP="00527C83">
      <w:pPr>
        <w:spacing w:before="1"/>
        <w:ind w:left="2360" w:right="2341"/>
        <w:jc w:val="center"/>
        <w:rPr>
          <w:i/>
          <w:szCs w:val="24"/>
        </w:rPr>
      </w:pPr>
      <w:r w:rsidRPr="00CC7219">
        <w:rPr>
          <w:i/>
          <w:color w:val="010101"/>
          <w:szCs w:val="24"/>
        </w:rPr>
        <w:t>(</w:t>
      </w:r>
      <w:proofErr w:type="spellStart"/>
      <w:r w:rsidRPr="00CC7219">
        <w:rPr>
          <w:i/>
          <w:color w:val="010101"/>
          <w:szCs w:val="24"/>
        </w:rPr>
        <w:t>x+z</w:t>
      </w:r>
      <w:proofErr w:type="spellEnd"/>
      <w:r w:rsidRPr="00CC7219">
        <w:rPr>
          <w:i/>
          <w:color w:val="010101"/>
          <w:szCs w:val="24"/>
        </w:rPr>
        <w:t>)(~</w:t>
      </w:r>
      <w:proofErr w:type="spellStart"/>
      <w:r w:rsidRPr="00CC7219">
        <w:rPr>
          <w:i/>
          <w:color w:val="010101"/>
          <w:szCs w:val="24"/>
        </w:rPr>
        <w:t>x+y</w:t>
      </w:r>
      <w:proofErr w:type="spellEnd"/>
      <w:proofErr w:type="gramStart"/>
      <w:r w:rsidRPr="00CC7219">
        <w:rPr>
          <w:i/>
          <w:color w:val="010101"/>
          <w:szCs w:val="24"/>
        </w:rPr>
        <w:t xml:space="preserve">) </w:t>
      </w:r>
      <w:r w:rsidRPr="00CC7219">
        <w:rPr>
          <w:i/>
          <w:color w:val="1F1F1F"/>
          <w:szCs w:val="24"/>
        </w:rPr>
        <w:t>.</w:t>
      </w:r>
      <w:proofErr w:type="gramEnd"/>
    </w:p>
    <w:p w14:paraId="14038142" w14:textId="77777777" w:rsidR="00527C83" w:rsidRPr="00CC7219" w:rsidRDefault="00527C83" w:rsidP="00527C83">
      <w:pPr>
        <w:pStyle w:val="BodyText"/>
        <w:spacing w:before="11"/>
        <w:rPr>
          <w:rFonts w:ascii="Century Gothic" w:hAnsi="Century Gothic"/>
          <w:i/>
          <w:sz w:val="24"/>
          <w:szCs w:val="24"/>
        </w:rPr>
      </w:pPr>
    </w:p>
    <w:p w14:paraId="658278F2" w14:textId="77777777" w:rsidR="00527C83" w:rsidRDefault="00527C83" w:rsidP="00A62A8E">
      <w:pPr>
        <w:rPr>
          <w:w w:val="105"/>
        </w:rPr>
      </w:pPr>
      <w:r w:rsidRPr="00CC7219">
        <w:rPr>
          <w:w w:val="105"/>
        </w:rPr>
        <w:t>Now we repeat the process. If we look again at the table, unfortunately we won't find any theorems that will help us as the equation currently stands. So we should try to rearrange the equation and see what happens. Oftentimes this looks like making the equation slightly more complicated so that a theorem will appear for us and make things simpler in the end. So let's distribute this equation. We can do this the same way we do normal algebra, using FOIL for instance. This will give us:</w:t>
      </w:r>
    </w:p>
    <w:p w14:paraId="5966D00D" w14:textId="77777777" w:rsidR="00527C83" w:rsidRPr="00CC7219" w:rsidRDefault="00527C83" w:rsidP="00527C83">
      <w:pPr>
        <w:pStyle w:val="BodyText"/>
        <w:spacing w:line="314" w:lineRule="auto"/>
        <w:ind w:left="102" w:right="300" w:firstLine="2"/>
        <w:rPr>
          <w:rFonts w:ascii="Century Gothic" w:hAnsi="Century Gothic"/>
          <w:sz w:val="24"/>
          <w:szCs w:val="24"/>
        </w:rPr>
      </w:pPr>
    </w:p>
    <w:p w14:paraId="7A87115F" w14:textId="088EDCF8" w:rsidR="00527C83" w:rsidRPr="00A62A8E" w:rsidRDefault="00527C83" w:rsidP="00A62A8E">
      <w:pPr>
        <w:spacing w:line="239" w:lineRule="exact"/>
        <w:ind w:left="2396" w:right="2268"/>
        <w:jc w:val="center"/>
        <w:rPr>
          <w:i/>
          <w:szCs w:val="24"/>
        </w:rPr>
      </w:pPr>
      <w:r w:rsidRPr="00CC7219">
        <w:rPr>
          <w:i/>
          <w:color w:val="010101"/>
          <w:szCs w:val="24"/>
        </w:rPr>
        <w:lastRenderedPageBreak/>
        <w:t>~xx+~</w:t>
      </w:r>
      <w:proofErr w:type="spellStart"/>
      <w:r w:rsidRPr="00CC7219">
        <w:rPr>
          <w:i/>
          <w:color w:val="010101"/>
          <w:szCs w:val="24"/>
        </w:rPr>
        <w:t>xz+xy+zy</w:t>
      </w:r>
      <w:proofErr w:type="spellEnd"/>
    </w:p>
    <w:p w14:paraId="1ADEB406" w14:textId="77777777" w:rsidR="00527C83" w:rsidRDefault="00527C83" w:rsidP="00527C83">
      <w:pPr>
        <w:pStyle w:val="BodyText"/>
        <w:spacing w:line="304" w:lineRule="auto"/>
        <w:ind w:left="104" w:right="300" w:firstLine="1"/>
        <w:rPr>
          <w:rFonts w:ascii="Century Gothic" w:hAnsi="Century Gothic"/>
          <w:color w:val="010101"/>
          <w:sz w:val="24"/>
          <w:szCs w:val="24"/>
        </w:rPr>
      </w:pPr>
    </w:p>
    <w:p w14:paraId="3776A2DC" w14:textId="100C6AA2" w:rsidR="00527C83" w:rsidRPr="00CC7219" w:rsidRDefault="00527C83" w:rsidP="00A62A8E">
      <w:r w:rsidRPr="00CC7219">
        <w:t xml:space="preserve">Now let's clean this up a little bit. </w:t>
      </w:r>
      <w:r w:rsidR="00FD45A5" w:rsidRPr="00CC7219">
        <w:t>Referring</w:t>
      </w:r>
      <w:r w:rsidRPr="00CC7219">
        <w:t xml:space="preserve"> back to the table, x times x bar will give us 0, and anything </w:t>
      </w:r>
      <w:proofErr w:type="spellStart"/>
      <w:r w:rsidRPr="00CC7219">
        <w:t>OR'd</w:t>
      </w:r>
      <w:proofErr w:type="spellEnd"/>
      <w:r w:rsidRPr="00CC7219">
        <w:t xml:space="preserve"> with O is itself, so this first term can vanish and we're left with:</w:t>
      </w:r>
    </w:p>
    <w:p w14:paraId="5D5290B6" w14:textId="77777777" w:rsidR="00527C83" w:rsidRPr="00CC7219" w:rsidRDefault="00527C83" w:rsidP="00527C83">
      <w:pPr>
        <w:ind w:left="2396" w:right="2327"/>
        <w:jc w:val="center"/>
        <w:rPr>
          <w:i/>
          <w:szCs w:val="24"/>
        </w:rPr>
      </w:pPr>
      <w:r w:rsidRPr="00CC7219">
        <w:rPr>
          <w:i/>
          <w:color w:val="010101"/>
          <w:szCs w:val="24"/>
        </w:rPr>
        <w:t>~</w:t>
      </w:r>
      <w:proofErr w:type="spellStart"/>
      <w:r w:rsidRPr="00CC7219">
        <w:rPr>
          <w:i/>
          <w:color w:val="010101"/>
          <w:szCs w:val="24"/>
        </w:rPr>
        <w:t>xz+xy+zy</w:t>
      </w:r>
      <w:proofErr w:type="spellEnd"/>
    </w:p>
    <w:p w14:paraId="18BE0D74" w14:textId="77777777" w:rsidR="00527C83" w:rsidRDefault="00527C83" w:rsidP="00527C83">
      <w:pPr>
        <w:pStyle w:val="BodyText"/>
        <w:spacing w:line="314" w:lineRule="auto"/>
        <w:ind w:right="345"/>
        <w:rPr>
          <w:rFonts w:ascii="Century Gothic" w:hAnsi="Century Gothic"/>
          <w:color w:val="010101"/>
          <w:w w:val="105"/>
          <w:sz w:val="24"/>
          <w:szCs w:val="24"/>
        </w:rPr>
      </w:pPr>
    </w:p>
    <w:p w14:paraId="4E16D536" w14:textId="503AC1F4" w:rsidR="00527C83" w:rsidRPr="00CC7219" w:rsidRDefault="00527C83" w:rsidP="00A62A8E">
      <w:r w:rsidRPr="00CC7219">
        <w:rPr>
          <w:w w:val="105"/>
        </w:rPr>
        <w:t xml:space="preserve">Again, let's look at the table and see if anything appeared for us. </w:t>
      </w:r>
      <w:r w:rsidR="00FD45A5" w:rsidRPr="00CC7219">
        <w:rPr>
          <w:w w:val="105"/>
        </w:rPr>
        <w:t>Theorem</w:t>
      </w:r>
      <w:r w:rsidRPr="00CC7219">
        <w:rPr>
          <w:w w:val="105"/>
        </w:rPr>
        <w:t xml:space="preserve"> 9a works really well for us here. Applying it, I get:</w:t>
      </w:r>
    </w:p>
    <w:p w14:paraId="5CFE49B0" w14:textId="77777777" w:rsidR="00527C83" w:rsidRPr="00CC7219" w:rsidRDefault="00527C83" w:rsidP="00527C83">
      <w:pPr>
        <w:pStyle w:val="BodyText"/>
        <w:spacing w:before="6"/>
        <w:rPr>
          <w:rFonts w:ascii="Century Gothic" w:hAnsi="Century Gothic"/>
          <w:sz w:val="24"/>
          <w:szCs w:val="24"/>
        </w:rPr>
      </w:pPr>
    </w:p>
    <w:p w14:paraId="225DD34F" w14:textId="77777777" w:rsidR="00527C83" w:rsidRPr="00CC7219" w:rsidRDefault="00527C83" w:rsidP="00527C83">
      <w:pPr>
        <w:ind w:left="2347" w:right="2341"/>
        <w:jc w:val="center"/>
        <w:rPr>
          <w:i/>
          <w:szCs w:val="24"/>
        </w:rPr>
      </w:pPr>
      <w:r w:rsidRPr="00CC7219">
        <w:rPr>
          <w:i/>
          <w:color w:val="010101"/>
          <w:szCs w:val="24"/>
        </w:rPr>
        <w:t>~</w:t>
      </w:r>
      <w:proofErr w:type="spellStart"/>
      <w:r w:rsidRPr="00CC7219">
        <w:rPr>
          <w:i/>
          <w:color w:val="010101"/>
          <w:szCs w:val="24"/>
        </w:rPr>
        <w:t>xz+xy</w:t>
      </w:r>
      <w:proofErr w:type="spellEnd"/>
    </w:p>
    <w:p w14:paraId="04804689" w14:textId="77777777" w:rsidR="00527C83" w:rsidRPr="00CC7219" w:rsidRDefault="00527C83" w:rsidP="00527C83">
      <w:pPr>
        <w:pStyle w:val="BodyText"/>
        <w:rPr>
          <w:rFonts w:ascii="Century Gothic" w:hAnsi="Century Gothic"/>
          <w:i/>
          <w:sz w:val="24"/>
          <w:szCs w:val="24"/>
        </w:rPr>
      </w:pPr>
    </w:p>
    <w:p w14:paraId="481E9829" w14:textId="77777777" w:rsidR="00527C83" w:rsidRPr="00CC7219" w:rsidRDefault="00527C83" w:rsidP="00A62A8E">
      <w:r w:rsidRPr="00CC7219">
        <w:rPr>
          <w:w w:val="105"/>
        </w:rPr>
        <w:t>Now the equation is fully simplified. No more theorems will work here and we can't arrange, distribute, or manipulate this equation any</w:t>
      </w:r>
      <w:r w:rsidRPr="00CC7219">
        <w:rPr>
          <w:spacing w:val="51"/>
          <w:w w:val="105"/>
        </w:rPr>
        <w:t xml:space="preserve"> </w:t>
      </w:r>
      <w:r w:rsidRPr="00CC7219">
        <w:rPr>
          <w:w w:val="105"/>
        </w:rPr>
        <w:t>further.</w:t>
      </w:r>
    </w:p>
    <w:p w14:paraId="58C0450B" w14:textId="77777777" w:rsidR="00527C83" w:rsidRPr="00CC7219" w:rsidRDefault="00527C83" w:rsidP="00527C83">
      <w:pPr>
        <w:pStyle w:val="BodyText"/>
        <w:spacing w:before="2"/>
        <w:rPr>
          <w:rFonts w:ascii="Century Gothic" w:hAnsi="Century Gothic"/>
          <w:sz w:val="24"/>
          <w:szCs w:val="24"/>
        </w:rPr>
      </w:pPr>
    </w:p>
    <w:p w14:paraId="6325A344" w14:textId="77777777" w:rsidR="00527C83" w:rsidRPr="00CC7219" w:rsidRDefault="00527C83" w:rsidP="00A62A8E">
      <w:r w:rsidRPr="00CC7219">
        <w:rPr>
          <w:w w:val="105"/>
        </w:rPr>
        <w:t>Let's look at another example:</w:t>
      </w:r>
    </w:p>
    <w:p w14:paraId="35F5539A" w14:textId="77777777" w:rsidR="00527C83" w:rsidRPr="00CC7219" w:rsidRDefault="00527C83" w:rsidP="00527C83">
      <w:pPr>
        <w:pStyle w:val="BodyText"/>
        <w:spacing w:before="10"/>
        <w:rPr>
          <w:rFonts w:ascii="Century Gothic" w:hAnsi="Century Gothic"/>
          <w:sz w:val="24"/>
          <w:szCs w:val="24"/>
        </w:rPr>
      </w:pPr>
    </w:p>
    <w:p w14:paraId="1F950401" w14:textId="77777777" w:rsidR="00527C83" w:rsidRPr="00CC7219" w:rsidRDefault="00527C83" w:rsidP="00527C83">
      <w:pPr>
        <w:ind w:left="2396" w:right="2326"/>
        <w:jc w:val="center"/>
        <w:rPr>
          <w:i/>
          <w:szCs w:val="24"/>
        </w:rPr>
      </w:pPr>
      <w:r w:rsidRPr="00CC7219">
        <w:rPr>
          <w:i/>
          <w:color w:val="010101"/>
          <w:w w:val="105"/>
          <w:szCs w:val="24"/>
        </w:rPr>
        <w:t>(</w:t>
      </w:r>
      <w:proofErr w:type="spellStart"/>
      <w:proofErr w:type="gramStart"/>
      <w:r w:rsidRPr="00CC7219">
        <w:rPr>
          <w:i/>
          <w:color w:val="010101"/>
          <w:w w:val="105"/>
          <w:szCs w:val="24"/>
        </w:rPr>
        <w:t>wx</w:t>
      </w:r>
      <w:proofErr w:type="spellEnd"/>
      <w:proofErr w:type="gramEnd"/>
      <w:r w:rsidRPr="00CC7219">
        <w:rPr>
          <w:i/>
          <w:color w:val="010101"/>
          <w:w w:val="105"/>
          <w:szCs w:val="24"/>
        </w:rPr>
        <w:t xml:space="preserve"> </w:t>
      </w:r>
      <w:r w:rsidRPr="00CC7219">
        <w:rPr>
          <w:color w:val="010101"/>
          <w:w w:val="105"/>
          <w:szCs w:val="24"/>
        </w:rPr>
        <w:t xml:space="preserve">+ </w:t>
      </w:r>
      <w:r w:rsidRPr="00CC7219">
        <w:rPr>
          <w:i/>
          <w:color w:val="010101"/>
          <w:w w:val="105"/>
          <w:szCs w:val="24"/>
        </w:rPr>
        <w:t>y)(</w:t>
      </w:r>
      <w:proofErr w:type="spellStart"/>
      <w:proofErr w:type="gramStart"/>
      <w:r w:rsidRPr="00CC7219">
        <w:rPr>
          <w:i/>
          <w:color w:val="010101"/>
          <w:w w:val="105"/>
          <w:szCs w:val="24"/>
        </w:rPr>
        <w:t>wx</w:t>
      </w:r>
      <w:proofErr w:type="spellEnd"/>
      <w:proofErr w:type="gramEnd"/>
      <w:r w:rsidRPr="00CC7219">
        <w:rPr>
          <w:i/>
          <w:color w:val="010101"/>
          <w:w w:val="105"/>
          <w:szCs w:val="24"/>
        </w:rPr>
        <w:t>+~y)</w:t>
      </w:r>
    </w:p>
    <w:p w14:paraId="32C751A9" w14:textId="77777777" w:rsidR="00527C83" w:rsidRDefault="00527C83" w:rsidP="00527C83">
      <w:pPr>
        <w:rPr>
          <w:szCs w:val="24"/>
        </w:rPr>
      </w:pPr>
    </w:p>
    <w:p w14:paraId="23949C2F" w14:textId="77777777" w:rsidR="00527C83" w:rsidRPr="00CC7219" w:rsidRDefault="00527C83" w:rsidP="00A62A8E">
      <w:r w:rsidRPr="00CC7219">
        <w:rPr>
          <w:w w:val="105"/>
        </w:rPr>
        <w:t xml:space="preserve">Now it looks like Theorem 6 is perfect here, and that's true. But you might be wondering, "but the theorem has just </w:t>
      </w:r>
      <w:proofErr w:type="gramStart"/>
      <w:r w:rsidRPr="00CC7219">
        <w:rPr>
          <w:w w:val="105"/>
        </w:rPr>
        <w:t>an a</w:t>
      </w:r>
      <w:proofErr w:type="gramEnd"/>
      <w:r w:rsidRPr="00CC7219">
        <w:rPr>
          <w:w w:val="105"/>
        </w:rPr>
        <w:t xml:space="preserve"> where </w:t>
      </w:r>
      <w:proofErr w:type="spellStart"/>
      <w:r w:rsidRPr="00CC7219">
        <w:rPr>
          <w:i/>
          <w:w w:val="105"/>
        </w:rPr>
        <w:t>wx</w:t>
      </w:r>
      <w:proofErr w:type="spellEnd"/>
      <w:r w:rsidRPr="00CC7219">
        <w:rPr>
          <w:i/>
          <w:w w:val="105"/>
        </w:rPr>
        <w:t xml:space="preserve"> </w:t>
      </w:r>
      <w:r w:rsidRPr="00CC7219">
        <w:rPr>
          <w:w w:val="105"/>
        </w:rPr>
        <w:t xml:space="preserve">should be. Will it still work?" The answer is yes. We can rewrite </w:t>
      </w:r>
      <w:proofErr w:type="spellStart"/>
      <w:r w:rsidRPr="00CC7219">
        <w:rPr>
          <w:w w:val="105"/>
        </w:rPr>
        <w:t>wx</w:t>
      </w:r>
      <w:proofErr w:type="spellEnd"/>
      <w:r w:rsidRPr="00CC7219">
        <w:rPr>
          <w:w w:val="105"/>
        </w:rPr>
        <w:t xml:space="preserve"> as a single variable, let's say z.</w:t>
      </w:r>
    </w:p>
    <w:p w14:paraId="17387E1C" w14:textId="77777777" w:rsidR="00527C83" w:rsidRPr="00CC7219" w:rsidRDefault="00527C83" w:rsidP="00527C83">
      <w:pPr>
        <w:pStyle w:val="BodyText"/>
        <w:spacing w:before="11"/>
        <w:rPr>
          <w:rFonts w:ascii="Century Gothic" w:hAnsi="Century Gothic"/>
          <w:sz w:val="24"/>
          <w:szCs w:val="24"/>
        </w:rPr>
      </w:pPr>
    </w:p>
    <w:p w14:paraId="6D4AB323" w14:textId="77777777" w:rsidR="00527C83" w:rsidRPr="00CC7219" w:rsidRDefault="00527C83" w:rsidP="00527C83">
      <w:pPr>
        <w:ind w:left="2396" w:right="2315"/>
        <w:jc w:val="center"/>
        <w:rPr>
          <w:i/>
          <w:szCs w:val="24"/>
        </w:rPr>
      </w:pPr>
      <w:r w:rsidRPr="00CC7219">
        <w:rPr>
          <w:i/>
          <w:color w:val="010101"/>
          <w:w w:val="105"/>
          <w:szCs w:val="24"/>
        </w:rPr>
        <w:t xml:space="preserve">(z </w:t>
      </w:r>
      <w:r w:rsidRPr="00CC7219">
        <w:rPr>
          <w:color w:val="010101"/>
          <w:w w:val="105"/>
          <w:szCs w:val="24"/>
        </w:rPr>
        <w:t xml:space="preserve">+ </w:t>
      </w:r>
      <w:r w:rsidRPr="00CC7219">
        <w:rPr>
          <w:i/>
          <w:color w:val="010101"/>
          <w:w w:val="105"/>
          <w:szCs w:val="24"/>
        </w:rPr>
        <w:t>y)(</w:t>
      </w:r>
      <w:proofErr w:type="gramStart"/>
      <w:r w:rsidRPr="00CC7219">
        <w:rPr>
          <w:i/>
          <w:color w:val="010101"/>
          <w:w w:val="105"/>
          <w:szCs w:val="24"/>
        </w:rPr>
        <w:t>z</w:t>
      </w:r>
      <w:proofErr w:type="gramEnd"/>
      <w:r w:rsidRPr="00CC7219">
        <w:rPr>
          <w:i/>
          <w:color w:val="010101"/>
          <w:w w:val="105"/>
          <w:szCs w:val="24"/>
        </w:rPr>
        <w:t>+ ~y)</w:t>
      </w:r>
    </w:p>
    <w:p w14:paraId="65C7440B" w14:textId="77777777" w:rsidR="00527C83" w:rsidRPr="00CC7219" w:rsidRDefault="00527C83" w:rsidP="00527C83">
      <w:pPr>
        <w:pStyle w:val="BodyText"/>
        <w:spacing w:before="6"/>
        <w:rPr>
          <w:rFonts w:ascii="Century Gothic" w:hAnsi="Century Gothic"/>
          <w:i/>
          <w:sz w:val="24"/>
          <w:szCs w:val="24"/>
        </w:rPr>
      </w:pPr>
    </w:p>
    <w:p w14:paraId="288A3D6D" w14:textId="77777777" w:rsidR="00527C83" w:rsidRPr="00CC7219" w:rsidRDefault="00527C83" w:rsidP="00A62A8E">
      <w:r w:rsidRPr="00CC7219">
        <w:rPr>
          <w:w w:val="105"/>
        </w:rPr>
        <w:t>Now we could apply theorem 6, but let's say we forgot it, or didn't recognize it. What then? Well let's distribute anyway and see what happens. We get:</w:t>
      </w:r>
    </w:p>
    <w:p w14:paraId="5A6359DC" w14:textId="77777777" w:rsidR="00527C83" w:rsidRPr="00CC7219" w:rsidRDefault="00527C83" w:rsidP="00527C83">
      <w:pPr>
        <w:pStyle w:val="BodyText"/>
        <w:spacing w:before="3"/>
        <w:rPr>
          <w:rFonts w:ascii="Century Gothic" w:hAnsi="Century Gothic"/>
          <w:sz w:val="24"/>
          <w:szCs w:val="24"/>
        </w:rPr>
      </w:pPr>
    </w:p>
    <w:p w14:paraId="307B2FE7" w14:textId="77777777" w:rsidR="00527C83" w:rsidRPr="00CC7219" w:rsidRDefault="00527C83" w:rsidP="00527C83">
      <w:pPr>
        <w:spacing w:before="1"/>
        <w:ind w:left="2396" w:right="2330"/>
        <w:jc w:val="center"/>
        <w:rPr>
          <w:i/>
          <w:szCs w:val="24"/>
        </w:rPr>
      </w:pPr>
      <w:proofErr w:type="spellStart"/>
      <w:proofErr w:type="gramStart"/>
      <w:r w:rsidRPr="00CC7219">
        <w:rPr>
          <w:i/>
          <w:color w:val="010101"/>
          <w:szCs w:val="24"/>
        </w:rPr>
        <w:t>zz+</w:t>
      </w:r>
      <w:proofErr w:type="gramEnd"/>
      <w:r w:rsidRPr="00CC7219">
        <w:rPr>
          <w:i/>
          <w:color w:val="010101"/>
          <w:szCs w:val="24"/>
        </w:rPr>
        <w:t>zy+yz</w:t>
      </w:r>
      <w:proofErr w:type="spellEnd"/>
      <w:r w:rsidRPr="00CC7219">
        <w:rPr>
          <w:i/>
          <w:color w:val="010101"/>
          <w:szCs w:val="24"/>
        </w:rPr>
        <w:t>+~</w:t>
      </w:r>
      <w:proofErr w:type="spellStart"/>
      <w:r w:rsidRPr="00CC7219">
        <w:rPr>
          <w:i/>
          <w:color w:val="010101"/>
          <w:szCs w:val="24"/>
        </w:rPr>
        <w:t>yy</w:t>
      </w:r>
      <w:proofErr w:type="spellEnd"/>
    </w:p>
    <w:p w14:paraId="00E988BD" w14:textId="77777777" w:rsidR="00527C83" w:rsidRPr="00CC7219" w:rsidRDefault="00527C83" w:rsidP="00527C83">
      <w:pPr>
        <w:pStyle w:val="BodyText"/>
        <w:spacing w:before="6"/>
        <w:rPr>
          <w:rFonts w:ascii="Century Gothic" w:hAnsi="Century Gothic"/>
          <w:i/>
          <w:sz w:val="24"/>
          <w:szCs w:val="24"/>
        </w:rPr>
      </w:pPr>
    </w:p>
    <w:p w14:paraId="1A2F69A5" w14:textId="77777777" w:rsidR="00527C83" w:rsidRPr="00CC7219" w:rsidRDefault="00527C83" w:rsidP="00A62A8E">
      <w:r w:rsidRPr="00CC7219">
        <w:rPr>
          <w:w w:val="105"/>
        </w:rPr>
        <w:t>Like before, the last term vanishes</w:t>
      </w:r>
      <w:r w:rsidRPr="00CC7219">
        <w:rPr>
          <w:color w:val="1C1C1C"/>
          <w:w w:val="105"/>
        </w:rPr>
        <w:t xml:space="preserve">, </w:t>
      </w:r>
      <w:r w:rsidRPr="00CC7219">
        <w:rPr>
          <w:w w:val="105"/>
        </w:rPr>
        <w:t xml:space="preserve">and this time we can reduce </w:t>
      </w:r>
      <w:proofErr w:type="spellStart"/>
      <w:r w:rsidRPr="00CC7219">
        <w:rPr>
          <w:w w:val="105"/>
        </w:rPr>
        <w:t>zz</w:t>
      </w:r>
      <w:proofErr w:type="spellEnd"/>
      <w:r w:rsidRPr="00CC7219">
        <w:rPr>
          <w:w w:val="105"/>
        </w:rPr>
        <w:t xml:space="preserve"> to z giving us:</w:t>
      </w:r>
    </w:p>
    <w:p w14:paraId="27F48E26" w14:textId="77777777" w:rsidR="00527C83" w:rsidRPr="00CC7219" w:rsidRDefault="00527C83" w:rsidP="00527C83">
      <w:pPr>
        <w:spacing w:before="131"/>
        <w:ind w:left="2396" w:right="2328"/>
        <w:jc w:val="center"/>
        <w:rPr>
          <w:i/>
          <w:szCs w:val="24"/>
        </w:rPr>
      </w:pPr>
      <w:proofErr w:type="spellStart"/>
      <w:r w:rsidRPr="00CC7219">
        <w:rPr>
          <w:i/>
          <w:color w:val="010101"/>
          <w:szCs w:val="24"/>
        </w:rPr>
        <w:lastRenderedPageBreak/>
        <w:t>z+zy+yz</w:t>
      </w:r>
      <w:proofErr w:type="spellEnd"/>
    </w:p>
    <w:p w14:paraId="6BFE176A" w14:textId="77777777" w:rsidR="00527C83" w:rsidRPr="00CC7219" w:rsidRDefault="00527C83" w:rsidP="00527C83">
      <w:pPr>
        <w:pStyle w:val="BodyText"/>
        <w:spacing w:before="6"/>
        <w:rPr>
          <w:rFonts w:ascii="Century Gothic" w:hAnsi="Century Gothic"/>
          <w:i/>
          <w:sz w:val="24"/>
          <w:szCs w:val="24"/>
        </w:rPr>
      </w:pPr>
    </w:p>
    <w:p w14:paraId="0DD52A45" w14:textId="792F8168" w:rsidR="00527C83" w:rsidRPr="00CC7219" w:rsidRDefault="00527C83" w:rsidP="00A62A8E">
      <w:r w:rsidRPr="00CC7219">
        <w:rPr>
          <w:w w:val="105"/>
        </w:rPr>
        <w:t xml:space="preserve">Now this is why I said earlier memorizing theorem 4 was important, because using this theorem allows all of this stuff to reduce to z, which is what we would've gotten using Theorem 6. Congrats, we just derived Theorem 6. So as long as you remember Theorem 4, there's no stress to memorize Theorem 6. Now before we say we've completed the </w:t>
      </w:r>
      <w:r w:rsidRPr="00CC7219">
        <w:rPr>
          <w:spacing w:val="-4"/>
          <w:w w:val="105"/>
        </w:rPr>
        <w:t>problem</w:t>
      </w:r>
      <w:r w:rsidRPr="00CC7219">
        <w:rPr>
          <w:color w:val="1C1C1C"/>
          <w:spacing w:val="-4"/>
          <w:w w:val="105"/>
        </w:rPr>
        <w:t xml:space="preserve">, </w:t>
      </w:r>
      <w:r w:rsidRPr="00CC7219">
        <w:rPr>
          <w:w w:val="105"/>
        </w:rPr>
        <w:t xml:space="preserve">let's turn z back into </w:t>
      </w:r>
      <w:proofErr w:type="spellStart"/>
      <w:r w:rsidRPr="00CC7219">
        <w:rPr>
          <w:w w:val="105"/>
        </w:rPr>
        <w:t>wx</w:t>
      </w:r>
      <w:proofErr w:type="spellEnd"/>
      <w:r w:rsidRPr="00CC7219">
        <w:rPr>
          <w:w w:val="105"/>
        </w:rPr>
        <w:t>, giving us our final</w:t>
      </w:r>
      <w:r w:rsidRPr="00CC7219">
        <w:rPr>
          <w:spacing w:val="30"/>
          <w:w w:val="105"/>
        </w:rPr>
        <w:t xml:space="preserve"> </w:t>
      </w:r>
      <w:r w:rsidRPr="00CC7219">
        <w:rPr>
          <w:w w:val="105"/>
        </w:rPr>
        <w:t>answer:</w:t>
      </w:r>
    </w:p>
    <w:p w14:paraId="45C35263" w14:textId="77777777" w:rsidR="00527C83" w:rsidRPr="00CC7219" w:rsidRDefault="00527C83" w:rsidP="00527C83">
      <w:pPr>
        <w:pStyle w:val="BodyText"/>
        <w:spacing w:before="8"/>
        <w:rPr>
          <w:rFonts w:ascii="Century Gothic" w:hAnsi="Century Gothic"/>
          <w:sz w:val="24"/>
          <w:szCs w:val="24"/>
        </w:rPr>
      </w:pPr>
    </w:p>
    <w:p w14:paraId="37D7887C" w14:textId="1147A087" w:rsidR="00527C83" w:rsidRPr="00CF237D" w:rsidRDefault="00527C83" w:rsidP="00CF237D">
      <w:pPr>
        <w:ind w:left="2396" w:right="2323"/>
        <w:jc w:val="center"/>
        <w:rPr>
          <w:bCs/>
          <w:iCs/>
          <w:szCs w:val="24"/>
        </w:rPr>
      </w:pPr>
      <w:proofErr w:type="spellStart"/>
      <w:proofErr w:type="gramStart"/>
      <w:r w:rsidRPr="00CC7219">
        <w:rPr>
          <w:bCs/>
          <w:iCs/>
          <w:color w:val="010101"/>
          <w:szCs w:val="24"/>
        </w:rPr>
        <w:t>wx</w:t>
      </w:r>
      <w:proofErr w:type="spellEnd"/>
      <w:proofErr w:type="gramEnd"/>
    </w:p>
    <w:p w14:paraId="629BC234" w14:textId="2AA93A62" w:rsidR="00527C83" w:rsidRPr="00CC7219" w:rsidRDefault="00527C83" w:rsidP="00A62A8E">
      <w:r w:rsidRPr="00CC7219">
        <w:rPr>
          <w:w w:val="105"/>
        </w:rPr>
        <w:t xml:space="preserve">Let's turn our attention to Theorem 8. This is called </w:t>
      </w:r>
      <w:proofErr w:type="spellStart"/>
      <w:r w:rsidRPr="00CC7219">
        <w:rPr>
          <w:w w:val="105"/>
        </w:rPr>
        <w:t>DeMorgan's</w:t>
      </w:r>
      <w:proofErr w:type="spellEnd"/>
      <w:r w:rsidRPr="00CC7219">
        <w:rPr>
          <w:w w:val="105"/>
        </w:rPr>
        <w:t xml:space="preserve"> Law and is probably the most important theorem on this page. This theorem defines how we handle the NOT operation across multiple variables. While you might guess that the NOT operation is similar to multiplying by negative one, that isn't quite how it works here. When we have a NOT operation over another expression</w:t>
      </w:r>
      <w:r w:rsidRPr="00CC7219">
        <w:rPr>
          <w:color w:val="1C1C1C"/>
          <w:w w:val="105"/>
        </w:rPr>
        <w:t xml:space="preserve">, </w:t>
      </w:r>
      <w:r w:rsidRPr="00CC7219">
        <w:rPr>
          <w:w w:val="105"/>
        </w:rPr>
        <w:t xml:space="preserve">instead of just complementing each variable, we also have to complement the operation as well. AND </w:t>
      </w:r>
      <w:proofErr w:type="spellStart"/>
      <w:r w:rsidRPr="00CC7219">
        <w:rPr>
          <w:w w:val="105"/>
        </w:rPr>
        <w:t>and</w:t>
      </w:r>
      <w:proofErr w:type="spellEnd"/>
      <w:r w:rsidRPr="00CC7219">
        <w:rPr>
          <w:w w:val="105"/>
        </w:rPr>
        <w:t xml:space="preserve"> OR are complementary operations, so when we use </w:t>
      </w:r>
      <w:proofErr w:type="spellStart"/>
      <w:r w:rsidRPr="00CC7219">
        <w:rPr>
          <w:w w:val="105"/>
        </w:rPr>
        <w:t>DeMorgan's</w:t>
      </w:r>
      <w:proofErr w:type="spellEnd"/>
      <w:r w:rsidRPr="00CC7219">
        <w:rPr>
          <w:w w:val="105"/>
        </w:rPr>
        <w:t xml:space="preserve"> Law, we are also going to change the operation from AND to OR, or vice versa. I like to think about this like pushing or pulling the bar in or out of an expression. When we want to apply the bar onto an expression</w:t>
      </w:r>
      <w:r w:rsidRPr="00CC7219">
        <w:rPr>
          <w:color w:val="1C1C1C"/>
          <w:w w:val="105"/>
        </w:rPr>
        <w:t xml:space="preserve">, </w:t>
      </w:r>
      <w:r w:rsidRPr="00CC7219">
        <w:rPr>
          <w:w w:val="105"/>
        </w:rPr>
        <w:t xml:space="preserve">we push it down, and when we want to factor out a NOT operation, we pull it back out of the expression. So let's see an example where we can use </w:t>
      </w:r>
      <w:proofErr w:type="spellStart"/>
      <w:r w:rsidRPr="00CC7219">
        <w:rPr>
          <w:w w:val="105"/>
        </w:rPr>
        <w:t>DeMorgan's</w:t>
      </w:r>
      <w:proofErr w:type="spellEnd"/>
      <w:r w:rsidRPr="00CC7219">
        <w:rPr>
          <w:spacing w:val="52"/>
          <w:w w:val="105"/>
        </w:rPr>
        <w:t xml:space="preserve"> </w:t>
      </w:r>
      <w:r w:rsidRPr="00CC7219">
        <w:rPr>
          <w:w w:val="105"/>
        </w:rPr>
        <w:t>Law.</w:t>
      </w:r>
    </w:p>
    <w:p w14:paraId="0C7637D6" w14:textId="77777777" w:rsidR="00527C83" w:rsidRPr="00CC7219" w:rsidRDefault="00527C83" w:rsidP="00527C83">
      <w:pPr>
        <w:pStyle w:val="BodyText"/>
        <w:spacing w:before="1"/>
        <w:rPr>
          <w:rFonts w:ascii="Century Gothic" w:hAnsi="Century Gothic"/>
          <w:sz w:val="24"/>
          <w:szCs w:val="24"/>
        </w:rPr>
      </w:pPr>
    </w:p>
    <w:p w14:paraId="2E48B248" w14:textId="77777777" w:rsidR="00527C83" w:rsidRPr="00CC7219" w:rsidRDefault="00527C83" w:rsidP="00A62A8E">
      <w:r w:rsidRPr="00CC7219">
        <w:rPr>
          <w:w w:val="105"/>
        </w:rPr>
        <w:t>We'll start with the equation:</w:t>
      </w:r>
    </w:p>
    <w:p w14:paraId="35EC4E12" w14:textId="77777777" w:rsidR="00527C83" w:rsidRPr="00CC7219" w:rsidRDefault="00527C83" w:rsidP="00527C83">
      <w:pPr>
        <w:pStyle w:val="BodyText"/>
        <w:spacing w:before="11"/>
        <w:rPr>
          <w:rFonts w:ascii="Century Gothic" w:hAnsi="Century Gothic"/>
          <w:sz w:val="24"/>
          <w:szCs w:val="24"/>
        </w:rPr>
      </w:pPr>
    </w:p>
    <w:p w14:paraId="457BE12E" w14:textId="77777777" w:rsidR="00527C83" w:rsidRPr="00CC7219" w:rsidRDefault="00527C83" w:rsidP="00527C83">
      <w:pPr>
        <w:ind w:left="2396" w:right="2313"/>
        <w:jc w:val="center"/>
        <w:rPr>
          <w:i/>
          <w:szCs w:val="24"/>
        </w:rPr>
      </w:pPr>
      <w:proofErr w:type="gramStart"/>
      <w:r w:rsidRPr="00CC7219">
        <w:rPr>
          <w:i/>
          <w:color w:val="010101"/>
          <w:w w:val="105"/>
          <w:szCs w:val="24"/>
        </w:rPr>
        <w:t>~(</w:t>
      </w:r>
      <w:proofErr w:type="gramEnd"/>
      <w:r w:rsidRPr="00CC7219">
        <w:rPr>
          <w:i/>
          <w:color w:val="010101"/>
          <w:w w:val="105"/>
          <w:szCs w:val="24"/>
        </w:rPr>
        <w:t>AB)(~A+B)(~B+B)</w:t>
      </w:r>
    </w:p>
    <w:p w14:paraId="3C7A76FB" w14:textId="77777777" w:rsidR="00527C83" w:rsidRPr="00CC7219" w:rsidRDefault="00527C83" w:rsidP="00527C83">
      <w:pPr>
        <w:pStyle w:val="BodyText"/>
        <w:spacing w:before="6"/>
        <w:rPr>
          <w:rFonts w:ascii="Century Gothic" w:hAnsi="Century Gothic"/>
          <w:i/>
          <w:sz w:val="24"/>
          <w:szCs w:val="24"/>
        </w:rPr>
      </w:pPr>
    </w:p>
    <w:p w14:paraId="413349C9" w14:textId="77777777" w:rsidR="00527C83" w:rsidRPr="00CC7219" w:rsidRDefault="00527C83" w:rsidP="00A62A8E">
      <w:pPr>
        <w:rPr>
          <w:w w:val="105"/>
        </w:rPr>
      </w:pPr>
      <w:r w:rsidRPr="00CC7219">
        <w:rPr>
          <w:w w:val="105"/>
        </w:rPr>
        <w:t>I encourage you to try to pause and try to simplify this yourself, and then compare with my</w:t>
      </w:r>
      <w:r>
        <w:rPr>
          <w:w w:val="105"/>
        </w:rPr>
        <w:t xml:space="preserve"> </w:t>
      </w:r>
      <w:r w:rsidRPr="00CC7219">
        <w:t>solution.</w:t>
      </w:r>
    </w:p>
    <w:p w14:paraId="67A26C40" w14:textId="77777777" w:rsidR="00527C83" w:rsidRPr="00CC7219" w:rsidRDefault="00527C83" w:rsidP="00527C83">
      <w:pPr>
        <w:pStyle w:val="BodyText"/>
        <w:spacing w:before="9"/>
        <w:rPr>
          <w:rFonts w:ascii="Century Gothic" w:hAnsi="Century Gothic"/>
          <w:sz w:val="24"/>
          <w:szCs w:val="24"/>
        </w:rPr>
      </w:pPr>
    </w:p>
    <w:p w14:paraId="5D1FB0FC" w14:textId="77777777" w:rsidR="00527C83" w:rsidRPr="00CC7219" w:rsidRDefault="00527C83" w:rsidP="00A62A8E">
      <w:r w:rsidRPr="00CC7219">
        <w:t>Using Postulate 6 and then 2, I can turn this last term into a 1, which then doesn't do anything, so it can go away and just leave us</w:t>
      </w:r>
      <w:r w:rsidRPr="00CC7219">
        <w:rPr>
          <w:spacing w:val="51"/>
        </w:rPr>
        <w:t xml:space="preserve"> </w:t>
      </w:r>
      <w:r w:rsidRPr="00CC7219">
        <w:t>with:</w:t>
      </w:r>
    </w:p>
    <w:p w14:paraId="23D5964E" w14:textId="77777777" w:rsidR="00527C83" w:rsidRPr="00CC7219" w:rsidRDefault="00527C83" w:rsidP="00527C83">
      <w:pPr>
        <w:pStyle w:val="BodyText"/>
        <w:spacing w:before="4"/>
        <w:rPr>
          <w:rFonts w:ascii="Century Gothic" w:hAnsi="Century Gothic"/>
          <w:sz w:val="24"/>
          <w:szCs w:val="24"/>
        </w:rPr>
      </w:pPr>
    </w:p>
    <w:p w14:paraId="53F3F13F" w14:textId="77777777" w:rsidR="00527C83" w:rsidRPr="00CC7219" w:rsidRDefault="00527C83" w:rsidP="00527C83">
      <w:pPr>
        <w:ind w:left="2396" w:right="2335"/>
        <w:jc w:val="center"/>
        <w:rPr>
          <w:i/>
          <w:szCs w:val="24"/>
        </w:rPr>
      </w:pPr>
      <w:proofErr w:type="gramStart"/>
      <w:r w:rsidRPr="00CC7219">
        <w:rPr>
          <w:i/>
          <w:color w:val="010101"/>
          <w:szCs w:val="24"/>
        </w:rPr>
        <w:t>~(</w:t>
      </w:r>
      <w:proofErr w:type="gramEnd"/>
      <w:r w:rsidRPr="00CC7219">
        <w:rPr>
          <w:i/>
          <w:color w:val="010101"/>
          <w:szCs w:val="24"/>
        </w:rPr>
        <w:t>AB</w:t>
      </w:r>
      <w:r>
        <w:rPr>
          <w:i/>
          <w:color w:val="010101"/>
          <w:szCs w:val="24"/>
        </w:rPr>
        <w:t>)</w:t>
      </w:r>
      <w:r w:rsidRPr="00CC7219">
        <w:rPr>
          <w:i/>
          <w:color w:val="010101"/>
          <w:szCs w:val="24"/>
        </w:rPr>
        <w:t>(~A+B)</w:t>
      </w:r>
    </w:p>
    <w:p w14:paraId="507ADF98" w14:textId="39E6AC1E" w:rsidR="00527C83" w:rsidRPr="00CC7219" w:rsidRDefault="00527C83" w:rsidP="00527C83">
      <w:pPr>
        <w:spacing w:line="300" w:lineRule="auto"/>
        <w:ind w:right="300"/>
        <w:rPr>
          <w:szCs w:val="24"/>
        </w:rPr>
      </w:pPr>
      <w:r w:rsidRPr="00CC7219">
        <w:rPr>
          <w:color w:val="010101"/>
          <w:szCs w:val="24"/>
        </w:rPr>
        <w:lastRenderedPageBreak/>
        <w:t xml:space="preserve">Now here you might be tempted to </w:t>
      </w:r>
      <w:r w:rsidR="00FD45A5" w:rsidRPr="00CC7219">
        <w:rPr>
          <w:color w:val="010101"/>
          <w:szCs w:val="24"/>
        </w:rPr>
        <w:t>distribute</w:t>
      </w:r>
      <w:r w:rsidRPr="00CC7219">
        <w:rPr>
          <w:color w:val="010101"/>
          <w:szCs w:val="24"/>
        </w:rPr>
        <w:t xml:space="preserve"> this through, but if we try that, the NOT signs become a real annoyance in trying to simplify this expression. If you're curious you can try it that way and compare with my answer at the end, but for now, let's try something else. I can use </w:t>
      </w:r>
      <w:proofErr w:type="spellStart"/>
      <w:r w:rsidRPr="00CC7219">
        <w:rPr>
          <w:color w:val="010101"/>
          <w:szCs w:val="24"/>
        </w:rPr>
        <w:t>DeMorgan's</w:t>
      </w:r>
      <w:proofErr w:type="spellEnd"/>
      <w:r w:rsidRPr="00CC7219">
        <w:rPr>
          <w:color w:val="010101"/>
          <w:szCs w:val="24"/>
        </w:rPr>
        <w:t xml:space="preserve"> Law on this first term and push this NOT bar through. Now I have:</w:t>
      </w:r>
    </w:p>
    <w:p w14:paraId="14E09EAA" w14:textId="77777777" w:rsidR="00527C83" w:rsidRPr="00CC7219" w:rsidRDefault="00527C83" w:rsidP="00527C83">
      <w:pPr>
        <w:pStyle w:val="BodyText"/>
        <w:rPr>
          <w:rFonts w:ascii="Century Gothic" w:hAnsi="Century Gothic"/>
          <w:sz w:val="24"/>
          <w:szCs w:val="24"/>
        </w:rPr>
      </w:pPr>
    </w:p>
    <w:p w14:paraId="0833AE70" w14:textId="77777777" w:rsidR="00527C83" w:rsidRPr="00CC7219" w:rsidRDefault="00527C83" w:rsidP="00527C83">
      <w:pPr>
        <w:spacing w:before="1"/>
        <w:ind w:left="2396" w:right="2336"/>
        <w:jc w:val="center"/>
        <w:rPr>
          <w:i/>
          <w:szCs w:val="24"/>
        </w:rPr>
      </w:pPr>
      <w:r w:rsidRPr="00CC7219">
        <w:rPr>
          <w:i/>
          <w:color w:val="010101"/>
          <w:szCs w:val="24"/>
        </w:rPr>
        <w:t>(~A+~B)(~A+B)</w:t>
      </w:r>
    </w:p>
    <w:p w14:paraId="41B7A786" w14:textId="77777777" w:rsidR="00527C83" w:rsidRPr="00CC7219" w:rsidRDefault="00527C83" w:rsidP="00527C83">
      <w:pPr>
        <w:pStyle w:val="BodyText"/>
        <w:spacing w:before="1"/>
        <w:rPr>
          <w:rFonts w:ascii="Century Gothic" w:hAnsi="Century Gothic"/>
          <w:i/>
          <w:sz w:val="24"/>
          <w:szCs w:val="24"/>
        </w:rPr>
      </w:pPr>
    </w:p>
    <w:p w14:paraId="78AFFAF7" w14:textId="531F02F2" w:rsidR="00A62A8E" w:rsidRPr="00CF237D" w:rsidRDefault="00527C83" w:rsidP="00CF237D">
      <w:pPr>
        <w:spacing w:before="1"/>
        <w:ind w:left="109"/>
        <w:rPr>
          <w:szCs w:val="24"/>
        </w:rPr>
      </w:pPr>
      <w:r w:rsidRPr="00CC7219">
        <w:rPr>
          <w:color w:val="010101"/>
          <w:szCs w:val="24"/>
        </w:rPr>
        <w:t>We can apply Theorem 6b here and this will all reduce down to ~A.</w:t>
      </w:r>
    </w:p>
    <w:p w14:paraId="1E3E09A1" w14:textId="5A43DE32" w:rsidR="00527C83" w:rsidRPr="00CC7219" w:rsidRDefault="00527C83" w:rsidP="00527C83">
      <w:pPr>
        <w:ind w:left="106"/>
        <w:rPr>
          <w:szCs w:val="24"/>
        </w:rPr>
      </w:pPr>
      <w:r w:rsidRPr="00CC7219">
        <w:rPr>
          <w:color w:val="010101"/>
          <w:szCs w:val="24"/>
        </w:rPr>
        <w:t>So let's recap the big things to know and the strategy for simplifying Boolean expressions.</w:t>
      </w:r>
    </w:p>
    <w:p w14:paraId="4D043297" w14:textId="77777777" w:rsidR="00527C83" w:rsidRPr="00CC7219" w:rsidRDefault="00527C83" w:rsidP="00527C83">
      <w:pPr>
        <w:pStyle w:val="ListParagraph"/>
        <w:widowControl w:val="0"/>
        <w:numPr>
          <w:ilvl w:val="0"/>
          <w:numId w:val="8"/>
        </w:numPr>
        <w:tabs>
          <w:tab w:val="left" w:pos="783"/>
        </w:tabs>
        <w:autoSpaceDE w:val="0"/>
        <w:autoSpaceDN w:val="0"/>
        <w:spacing w:before="64" w:after="0" w:line="300" w:lineRule="auto"/>
        <w:ind w:right="547" w:hanging="224"/>
        <w:contextualSpacing w:val="0"/>
        <w:rPr>
          <w:szCs w:val="24"/>
        </w:rPr>
      </w:pPr>
      <w:r w:rsidRPr="00CC7219">
        <w:rPr>
          <w:color w:val="010101"/>
          <w:szCs w:val="24"/>
        </w:rPr>
        <w:t>Memorize the tables for each of the three primary operations, AND, OR, and NOT. Knowing these tables will show you a good handful of the postulates found on the reference</w:t>
      </w:r>
      <w:r w:rsidRPr="00CC7219">
        <w:rPr>
          <w:color w:val="010101"/>
          <w:spacing w:val="14"/>
          <w:szCs w:val="24"/>
        </w:rPr>
        <w:t xml:space="preserve"> </w:t>
      </w:r>
      <w:r w:rsidRPr="00CC7219">
        <w:rPr>
          <w:color w:val="010101"/>
          <w:szCs w:val="24"/>
        </w:rPr>
        <w:t>table.</w:t>
      </w:r>
    </w:p>
    <w:p w14:paraId="3515A12D" w14:textId="6E95CBA1" w:rsidR="00527C83" w:rsidRPr="00CC7219" w:rsidRDefault="00527C83" w:rsidP="00527C83">
      <w:pPr>
        <w:pStyle w:val="ListParagraph"/>
        <w:widowControl w:val="0"/>
        <w:numPr>
          <w:ilvl w:val="0"/>
          <w:numId w:val="8"/>
        </w:numPr>
        <w:tabs>
          <w:tab w:val="left" w:pos="846"/>
          <w:tab w:val="left" w:pos="847"/>
        </w:tabs>
        <w:autoSpaceDE w:val="0"/>
        <w:autoSpaceDN w:val="0"/>
        <w:spacing w:after="0" w:line="300" w:lineRule="auto"/>
        <w:ind w:left="779" w:right="140" w:hanging="223"/>
        <w:contextualSpacing w:val="0"/>
        <w:rPr>
          <w:szCs w:val="24"/>
        </w:rPr>
      </w:pPr>
      <w:r w:rsidRPr="00CC7219">
        <w:rPr>
          <w:szCs w:val="24"/>
        </w:rPr>
        <w:tab/>
      </w:r>
      <w:r w:rsidRPr="00CC7219">
        <w:rPr>
          <w:color w:val="010101"/>
          <w:szCs w:val="24"/>
        </w:rPr>
        <w:t xml:space="preserve">Speaking of the reference table, try to at least memorize Theorems 4, 5, and 8, which is </w:t>
      </w:r>
      <w:proofErr w:type="spellStart"/>
      <w:r w:rsidRPr="00CC7219">
        <w:rPr>
          <w:color w:val="010101"/>
          <w:szCs w:val="24"/>
        </w:rPr>
        <w:t>DeMorgan's</w:t>
      </w:r>
      <w:proofErr w:type="spellEnd"/>
      <w:r w:rsidRPr="00CC7219">
        <w:rPr>
          <w:color w:val="010101"/>
          <w:szCs w:val="24"/>
        </w:rPr>
        <w:t xml:space="preserve"> Law. These three are the most useful theorems, and as we saw earlier, knowing these three often allow you to derive some of the other theorems.  Granted this is only if you don't have the table with you. If you can, always have this table close by as a</w:t>
      </w:r>
      <w:r w:rsidRPr="00CC7219">
        <w:rPr>
          <w:color w:val="010101"/>
          <w:spacing w:val="-6"/>
          <w:szCs w:val="24"/>
        </w:rPr>
        <w:t xml:space="preserve"> </w:t>
      </w:r>
      <w:r w:rsidRPr="00CC7219">
        <w:rPr>
          <w:color w:val="010101"/>
          <w:szCs w:val="24"/>
        </w:rPr>
        <w:t>reference.</w:t>
      </w:r>
    </w:p>
    <w:p w14:paraId="19D4F86B" w14:textId="196510DC" w:rsidR="00527C83" w:rsidRPr="00CC7219" w:rsidRDefault="00527C83" w:rsidP="00527C83">
      <w:pPr>
        <w:pStyle w:val="ListParagraph"/>
        <w:widowControl w:val="0"/>
        <w:numPr>
          <w:ilvl w:val="0"/>
          <w:numId w:val="8"/>
        </w:numPr>
        <w:tabs>
          <w:tab w:val="left" w:pos="783"/>
        </w:tabs>
        <w:autoSpaceDE w:val="0"/>
        <w:autoSpaceDN w:val="0"/>
        <w:spacing w:after="0" w:line="300" w:lineRule="auto"/>
        <w:ind w:left="784" w:right="113" w:hanging="228"/>
        <w:contextualSpacing w:val="0"/>
        <w:rPr>
          <w:szCs w:val="24"/>
        </w:rPr>
      </w:pPr>
      <w:r w:rsidRPr="00CC7219">
        <w:rPr>
          <w:color w:val="010101"/>
          <w:szCs w:val="24"/>
        </w:rPr>
        <w:t xml:space="preserve">Don't be afraid to try things. It's hard to see immediately if a certain idea or solution will work or not. The only way to know for sure is to try and get lots of practice. So make sure to do these problems in pencil, just </w:t>
      </w:r>
      <w:r w:rsidR="00FD45A5" w:rsidRPr="00CC7219">
        <w:rPr>
          <w:color w:val="010101"/>
          <w:szCs w:val="24"/>
        </w:rPr>
        <w:t xml:space="preserve">in </w:t>
      </w:r>
      <w:proofErr w:type="gramStart"/>
      <w:r w:rsidR="00FD45A5" w:rsidRPr="00CC7219">
        <w:rPr>
          <w:color w:val="010101"/>
          <w:szCs w:val="24"/>
        </w:rPr>
        <w:t>case</w:t>
      </w:r>
      <w:r w:rsidRPr="00CC7219">
        <w:rPr>
          <w:color w:val="010101"/>
          <w:szCs w:val="24"/>
        </w:rPr>
        <w:t xml:space="preserve"> </w:t>
      </w:r>
      <w:r w:rsidR="002E179D">
        <w:rPr>
          <w:color w:val="010101"/>
          <w:szCs w:val="24"/>
        </w:rPr>
        <w:t xml:space="preserve"> </w:t>
      </w:r>
      <w:r w:rsidRPr="00CC7219">
        <w:rPr>
          <w:color w:val="010101"/>
          <w:szCs w:val="24"/>
        </w:rPr>
        <w:t>you</w:t>
      </w:r>
      <w:proofErr w:type="gramEnd"/>
      <w:r w:rsidRPr="00CC7219">
        <w:rPr>
          <w:color w:val="010101"/>
          <w:szCs w:val="24"/>
        </w:rPr>
        <w:t xml:space="preserve"> need to back up a few</w:t>
      </w:r>
      <w:r w:rsidRPr="00CC7219">
        <w:rPr>
          <w:color w:val="010101"/>
          <w:spacing w:val="41"/>
          <w:szCs w:val="24"/>
        </w:rPr>
        <w:t xml:space="preserve"> </w:t>
      </w:r>
      <w:r w:rsidRPr="00CC7219">
        <w:rPr>
          <w:color w:val="010101"/>
          <w:szCs w:val="24"/>
        </w:rPr>
        <w:t>steps.</w:t>
      </w:r>
    </w:p>
    <w:p w14:paraId="1A4AD5C6" w14:textId="77777777" w:rsidR="00527C83" w:rsidRPr="00CC7219" w:rsidRDefault="00527C83" w:rsidP="00527C83">
      <w:pPr>
        <w:pStyle w:val="BodyText"/>
        <w:spacing w:before="10"/>
        <w:rPr>
          <w:rFonts w:ascii="Century Gothic" w:hAnsi="Century Gothic"/>
          <w:sz w:val="24"/>
          <w:szCs w:val="24"/>
        </w:rPr>
      </w:pPr>
    </w:p>
    <w:p w14:paraId="43F7C98C" w14:textId="77777777" w:rsidR="00527C83" w:rsidRPr="00CC7219" w:rsidRDefault="00527C83" w:rsidP="00527C83">
      <w:pPr>
        <w:ind w:left="104"/>
        <w:rPr>
          <w:szCs w:val="24"/>
        </w:rPr>
      </w:pPr>
      <w:r w:rsidRPr="00CC7219">
        <w:rPr>
          <w:color w:val="010101"/>
          <w:szCs w:val="24"/>
        </w:rPr>
        <w:lastRenderedPageBreak/>
        <w:t>With those tools in mind let's go over the strategy for simplifying Boolean expressions.</w:t>
      </w:r>
    </w:p>
    <w:p w14:paraId="13FBD7AE" w14:textId="77777777" w:rsidR="00527C83" w:rsidRPr="00CC7219" w:rsidRDefault="00527C83" w:rsidP="00527C83">
      <w:pPr>
        <w:pStyle w:val="ListParagraph"/>
        <w:widowControl w:val="0"/>
        <w:numPr>
          <w:ilvl w:val="0"/>
          <w:numId w:val="8"/>
        </w:numPr>
        <w:tabs>
          <w:tab w:val="left" w:pos="785"/>
        </w:tabs>
        <w:autoSpaceDE w:val="0"/>
        <w:autoSpaceDN w:val="0"/>
        <w:spacing w:before="64" w:after="0" w:line="300" w:lineRule="auto"/>
        <w:ind w:left="786" w:right="432" w:hanging="230"/>
        <w:contextualSpacing w:val="0"/>
        <w:rPr>
          <w:szCs w:val="24"/>
        </w:rPr>
      </w:pPr>
      <w:r w:rsidRPr="00CC7219">
        <w:rPr>
          <w:color w:val="010101"/>
          <w:szCs w:val="24"/>
        </w:rPr>
        <w:t>Step one is to compare any part of the expression to the theorems on the reference table. If there is one that matches, go to step two, if not go</w:t>
      </w:r>
      <w:r w:rsidRPr="00CC7219">
        <w:rPr>
          <w:color w:val="010101"/>
          <w:spacing w:val="13"/>
          <w:szCs w:val="24"/>
        </w:rPr>
        <w:t xml:space="preserve"> </w:t>
      </w:r>
      <w:r w:rsidRPr="00CC7219">
        <w:rPr>
          <w:color w:val="010101"/>
          <w:szCs w:val="24"/>
        </w:rPr>
        <w:t>to step three.</w:t>
      </w:r>
    </w:p>
    <w:p w14:paraId="3F8DDD31" w14:textId="77777777" w:rsidR="00527C83" w:rsidRPr="00CC7219" w:rsidRDefault="00527C83" w:rsidP="00527C83">
      <w:pPr>
        <w:pStyle w:val="ListParagraph"/>
        <w:widowControl w:val="0"/>
        <w:numPr>
          <w:ilvl w:val="0"/>
          <w:numId w:val="8"/>
        </w:numPr>
        <w:tabs>
          <w:tab w:val="left" w:pos="785"/>
        </w:tabs>
        <w:autoSpaceDE w:val="0"/>
        <w:autoSpaceDN w:val="0"/>
        <w:spacing w:after="0" w:line="300" w:lineRule="auto"/>
        <w:ind w:left="786" w:right="169" w:hanging="230"/>
        <w:contextualSpacing w:val="0"/>
        <w:rPr>
          <w:szCs w:val="24"/>
        </w:rPr>
      </w:pPr>
      <w:r w:rsidRPr="00CC7219">
        <w:rPr>
          <w:color w:val="010101"/>
          <w:szCs w:val="24"/>
        </w:rPr>
        <w:t>Step two is to use the theorem that you found and apply it to the equation. Write down your new expression and return to step</w:t>
      </w:r>
      <w:r w:rsidRPr="00CC7219">
        <w:rPr>
          <w:color w:val="010101"/>
          <w:spacing w:val="47"/>
          <w:szCs w:val="24"/>
        </w:rPr>
        <w:t xml:space="preserve"> </w:t>
      </w:r>
      <w:r w:rsidRPr="00CC7219">
        <w:rPr>
          <w:color w:val="010101"/>
          <w:szCs w:val="24"/>
        </w:rPr>
        <w:t>one.</w:t>
      </w:r>
    </w:p>
    <w:p w14:paraId="406B765F" w14:textId="77777777" w:rsidR="00527C83" w:rsidRPr="00CC7219" w:rsidRDefault="00527C83" w:rsidP="00527C83">
      <w:pPr>
        <w:pStyle w:val="ListParagraph"/>
        <w:widowControl w:val="0"/>
        <w:numPr>
          <w:ilvl w:val="0"/>
          <w:numId w:val="8"/>
        </w:numPr>
        <w:tabs>
          <w:tab w:val="left" w:pos="785"/>
        </w:tabs>
        <w:autoSpaceDE w:val="0"/>
        <w:autoSpaceDN w:val="0"/>
        <w:spacing w:after="0" w:line="300" w:lineRule="auto"/>
        <w:ind w:left="781" w:right="195" w:hanging="225"/>
        <w:contextualSpacing w:val="0"/>
        <w:rPr>
          <w:szCs w:val="24"/>
        </w:rPr>
      </w:pPr>
      <w:r w:rsidRPr="00CC7219">
        <w:rPr>
          <w:color w:val="010101"/>
          <w:szCs w:val="24"/>
        </w:rPr>
        <w:t xml:space="preserve">Step three is to rearrange or manipulate the expression to see if it appears like a theorem on the table. This includes, distributing, factoring out a term, or using </w:t>
      </w:r>
      <w:proofErr w:type="spellStart"/>
      <w:r w:rsidRPr="00CC7219">
        <w:rPr>
          <w:color w:val="010101"/>
          <w:szCs w:val="24"/>
        </w:rPr>
        <w:t>DeMorgan's</w:t>
      </w:r>
      <w:proofErr w:type="spellEnd"/>
      <w:r w:rsidRPr="00CC7219">
        <w:rPr>
          <w:color w:val="010101"/>
          <w:szCs w:val="24"/>
        </w:rPr>
        <w:t xml:space="preserve"> Law. Once you've done that, return to step one. Repeat this process until you can no longer rearrange the expression in any meaningful way and no theorems apply.</w:t>
      </w:r>
    </w:p>
    <w:p w14:paraId="1944E540" w14:textId="67C0D20E" w:rsidR="00527C83" w:rsidRPr="00CC7219" w:rsidRDefault="00527C83" w:rsidP="00CF237D">
      <w:pPr>
        <w:rPr>
          <w:szCs w:val="24"/>
        </w:rPr>
        <w:sectPr w:rsidR="00527C83" w:rsidRPr="00CC7219" w:rsidSect="00CF237D">
          <w:footerReference w:type="first" r:id="rId10"/>
          <w:pgSz w:w="12240" w:h="15840"/>
          <w:pgMar w:top="1440" w:right="1440" w:bottom="1440" w:left="1440" w:header="720" w:footer="288" w:gutter="0"/>
          <w:cols w:space="720"/>
          <w:titlePg/>
          <w:docGrid w:linePitch="326"/>
        </w:sectPr>
      </w:pPr>
    </w:p>
    <w:p w14:paraId="571B0BC8" w14:textId="66CFF073" w:rsidR="00527C83" w:rsidRDefault="00527C83" w:rsidP="00CF237D">
      <w:r>
        <w:lastRenderedPageBreak/>
        <w:t>Here’s the reference from the textbook that we used for the table.</w:t>
      </w:r>
    </w:p>
    <w:p w14:paraId="52485713" w14:textId="77777777" w:rsidR="00CF237D" w:rsidRPr="00CF237D" w:rsidRDefault="00CF237D" w:rsidP="00CF237D"/>
    <w:p w14:paraId="6920E05E" w14:textId="7FFAE473" w:rsidR="00527C83" w:rsidRPr="00527C83" w:rsidRDefault="00527C83" w:rsidP="00527C83">
      <w:pPr>
        <w:pStyle w:val="BodyText"/>
        <w:spacing w:before="94"/>
        <w:rPr>
          <w:rFonts w:ascii="Century Gothic" w:hAnsi="Century Gothic"/>
          <w:b/>
          <w:bCs/>
          <w:sz w:val="28"/>
          <w:szCs w:val="28"/>
        </w:rPr>
      </w:pPr>
      <w:r w:rsidRPr="00527C83">
        <w:rPr>
          <w:rFonts w:ascii="Century Gothic" w:hAnsi="Century Gothic"/>
          <w:b/>
          <w:bCs/>
          <w:color w:val="010101"/>
          <w:w w:val="105"/>
          <w:sz w:val="28"/>
          <w:szCs w:val="28"/>
        </w:rPr>
        <w:t>References</w:t>
      </w:r>
    </w:p>
    <w:p w14:paraId="69316EB1" w14:textId="1F6DFBAF" w:rsidR="00527C83" w:rsidRDefault="00527C83" w:rsidP="00CF237D">
      <w:pPr>
        <w:spacing w:before="52" w:line="300" w:lineRule="auto"/>
        <w:ind w:left="102" w:firstLine="3"/>
        <w:rPr>
          <w:color w:val="010101"/>
          <w:w w:val="105"/>
          <w:szCs w:val="24"/>
        </w:rPr>
      </w:pPr>
      <w:r w:rsidRPr="00527C83">
        <w:rPr>
          <w:color w:val="1A1A1A"/>
          <w:w w:val="105"/>
          <w:position w:val="9"/>
          <w:szCs w:val="24"/>
        </w:rPr>
        <w:t xml:space="preserve">1 </w:t>
      </w:r>
      <w:r w:rsidRPr="00527C83">
        <w:rPr>
          <w:color w:val="010101"/>
          <w:w w:val="105"/>
          <w:szCs w:val="24"/>
        </w:rPr>
        <w:t xml:space="preserve">Nelson, V. P., Nagle, H. T., Carroll, B. D., &amp; Irwin, J. D. (1995). </w:t>
      </w:r>
      <w:r w:rsidRPr="00527C83">
        <w:rPr>
          <w:i/>
          <w:color w:val="010101"/>
          <w:w w:val="105"/>
          <w:szCs w:val="24"/>
        </w:rPr>
        <w:t>Digital Logic Circuit Analysis and Design</w:t>
      </w:r>
      <w:r w:rsidRPr="00527C83">
        <w:rPr>
          <w:i/>
          <w:color w:val="1A1A1A"/>
          <w:w w:val="105"/>
          <w:szCs w:val="24"/>
        </w:rPr>
        <w:t xml:space="preserve">. </w:t>
      </w:r>
      <w:r w:rsidRPr="00527C83">
        <w:rPr>
          <w:color w:val="010101"/>
          <w:w w:val="105"/>
          <w:szCs w:val="24"/>
        </w:rPr>
        <w:t>Englewood Cliffs: Prentice Hall.</w:t>
      </w:r>
    </w:p>
    <w:p w14:paraId="595D2E8E" w14:textId="77777777" w:rsidR="00CF237D" w:rsidRDefault="00CF237D" w:rsidP="00CF237D">
      <w:pPr>
        <w:spacing w:before="52" w:line="300" w:lineRule="auto"/>
        <w:ind w:left="102" w:firstLine="3"/>
        <w:rPr>
          <w:szCs w:val="24"/>
        </w:rPr>
      </w:pPr>
    </w:p>
    <w:p w14:paraId="35D78B28" w14:textId="17235569" w:rsidR="00527C83" w:rsidRPr="00527C83" w:rsidRDefault="00527C83" w:rsidP="00527C83">
      <w:pPr>
        <w:pStyle w:val="BodyText"/>
        <w:spacing w:before="1"/>
        <w:rPr>
          <w:rFonts w:ascii="Century Gothic" w:hAnsi="Century Gothic"/>
          <w:b/>
          <w:bCs/>
          <w:sz w:val="28"/>
          <w:szCs w:val="28"/>
        </w:rPr>
      </w:pPr>
      <w:r w:rsidRPr="00527C83">
        <w:rPr>
          <w:rFonts w:ascii="Century Gothic" w:hAnsi="Century Gothic"/>
          <w:b/>
          <w:bCs/>
          <w:sz w:val="28"/>
          <w:szCs w:val="28"/>
        </w:rPr>
        <w:t>Outro</w:t>
      </w:r>
    </w:p>
    <w:p w14:paraId="28707982" w14:textId="066B18AB" w:rsidR="00527C83" w:rsidRPr="00A62A8E" w:rsidRDefault="00527C83" w:rsidP="00CF237D">
      <w:pPr>
        <w:rPr>
          <w:szCs w:val="24"/>
        </w:rPr>
      </w:pPr>
      <w:r w:rsidRPr="00A62A8E">
        <w:rPr>
          <w:w w:val="105"/>
          <w:szCs w:val="24"/>
        </w:rPr>
        <w:t>I hope this video helps get you started on how to understand and simplify Boolean expressions. If you have more questions, feel free to visit learningcenter.unt.edu to see what other resources we can offer you! See you next</w:t>
      </w:r>
      <w:r w:rsidR="00CF237D">
        <w:rPr>
          <w:spacing w:val="52"/>
          <w:w w:val="105"/>
          <w:szCs w:val="24"/>
        </w:rPr>
        <w:t xml:space="preserve"> </w:t>
      </w:r>
      <w:r w:rsidRPr="00A62A8E">
        <w:rPr>
          <w:w w:val="105"/>
          <w:szCs w:val="24"/>
        </w:rPr>
        <w:t>time!</w:t>
      </w:r>
    </w:p>
    <w:p w14:paraId="48E9F2E4" w14:textId="77777777" w:rsidR="00527C83" w:rsidRPr="0020440E" w:rsidRDefault="00527C83" w:rsidP="00527C83"/>
    <w:sectPr w:rsidR="00527C83" w:rsidRPr="0020440E" w:rsidSect="0011035C">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6A70" w14:textId="77777777" w:rsidR="004E0BEA" w:rsidRDefault="004E0BEA" w:rsidP="00C54495">
      <w:r>
        <w:separator/>
      </w:r>
    </w:p>
    <w:p w14:paraId="47C64246" w14:textId="77777777" w:rsidR="004E0BEA" w:rsidRDefault="004E0BEA" w:rsidP="00C54495"/>
  </w:endnote>
  <w:endnote w:type="continuationSeparator" w:id="0">
    <w:p w14:paraId="604A1C76" w14:textId="77777777" w:rsidR="004E0BEA" w:rsidRDefault="004E0BEA" w:rsidP="00C54495">
      <w:r>
        <w:continuationSeparator/>
      </w:r>
    </w:p>
    <w:p w14:paraId="1632CABD" w14:textId="77777777" w:rsidR="004E0BEA" w:rsidRDefault="004E0BEA"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7386" w14:textId="77777777" w:rsidR="00A62A8E" w:rsidRDefault="00A62A8E" w:rsidP="00A62A8E">
    <w:pPr>
      <w:pStyle w:val="Footer"/>
    </w:pPr>
    <w:r>
      <w:rPr>
        <w:noProof/>
      </w:rPr>
      <w:drawing>
        <wp:anchor distT="0" distB="0" distL="114300" distR="114300" simplePos="0" relativeHeight="251666432" behindDoc="0" locked="0" layoutInCell="1" allowOverlap="1" wp14:anchorId="6DEED5F0" wp14:editId="7E924102">
          <wp:simplePos x="0" y="0"/>
          <wp:positionH relativeFrom="margin">
            <wp:align>right</wp:align>
          </wp:positionH>
          <wp:positionV relativeFrom="paragraph">
            <wp:posOffset>53047</wp:posOffset>
          </wp:positionV>
          <wp:extent cx="1087219" cy="49953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r w:rsidRPr="0011035C">
      <w:t>Contact Us – Sage Hall 170 – (940) 369-7006</w:t>
    </w:r>
  </w:p>
  <w:p w14:paraId="0780A962" w14:textId="77777777" w:rsidR="00A62A8E" w:rsidRPr="0011035C" w:rsidRDefault="00A62A8E" w:rsidP="00A62A8E">
    <w:pPr>
      <w:pStyle w:val="Footer"/>
    </w:pPr>
    <w:r>
      <w:rPr>
        <w:noProof/>
      </w:rPr>
      <w:drawing>
        <wp:anchor distT="0" distB="0" distL="114300" distR="114300" simplePos="0" relativeHeight="251665408" behindDoc="0" locked="0" layoutInCell="1" allowOverlap="1" wp14:anchorId="4BD4EE6D" wp14:editId="42CB9973">
          <wp:simplePos x="0" y="0"/>
          <wp:positionH relativeFrom="column">
            <wp:posOffset>1612477</wp:posOffset>
          </wp:positionH>
          <wp:positionV relativeFrom="paragraph">
            <wp:posOffset>8467</wp:posOffset>
          </wp:positionV>
          <wp:extent cx="173506" cy="173349"/>
          <wp:effectExtent l="0" t="0" r="0" b="0"/>
          <wp:wrapNone/>
          <wp:docPr id="7" name="Picture 7"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r w:rsidRPr="00A62A8E">
      <w:rPr>
        <w:noProof/>
      </w:rPr>
      <w:t xml:space="preserve"> </w:t>
    </w:r>
  </w:p>
  <w:p w14:paraId="2DCF0D05" w14:textId="77777777" w:rsidR="00A62A8E" w:rsidRDefault="00A6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79DD" w14:textId="77777777" w:rsidR="00CC12F5" w:rsidRDefault="00CC12F5" w:rsidP="00C54495">
    <w:pPr>
      <w:pStyle w:val="Footer"/>
    </w:pPr>
  </w:p>
  <w:p w14:paraId="1D6506C1" w14:textId="7AE4D25D" w:rsidR="00CC12F5" w:rsidRDefault="00CC12F5" w:rsidP="00C5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2C32" w14:textId="77777777" w:rsidR="004E0BEA" w:rsidRDefault="004E0BEA" w:rsidP="00C54495">
      <w:r>
        <w:separator/>
      </w:r>
    </w:p>
    <w:p w14:paraId="656F3F65" w14:textId="77777777" w:rsidR="004E0BEA" w:rsidRDefault="004E0BEA" w:rsidP="00C54495"/>
  </w:footnote>
  <w:footnote w:type="continuationSeparator" w:id="0">
    <w:p w14:paraId="675D7EB9" w14:textId="77777777" w:rsidR="004E0BEA" w:rsidRDefault="004E0BEA" w:rsidP="00C54495">
      <w:r>
        <w:continuationSeparator/>
      </w:r>
    </w:p>
    <w:p w14:paraId="08D38003" w14:textId="77777777" w:rsidR="004E0BEA" w:rsidRDefault="004E0BEA"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68CB3D8B" w14:textId="77777777"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5804E220"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7AD0"/>
    <w:multiLevelType w:val="hybridMultilevel"/>
    <w:tmpl w:val="92AC5D52"/>
    <w:lvl w:ilvl="0" w:tplc="87FA137E">
      <w:numFmt w:val="bullet"/>
      <w:lvlText w:val="•"/>
      <w:lvlJc w:val="left"/>
      <w:pPr>
        <w:ind w:left="782" w:hanging="229"/>
      </w:pPr>
      <w:rPr>
        <w:rFonts w:ascii="Arial" w:eastAsia="Arial" w:hAnsi="Arial" w:cs="Arial" w:hint="default"/>
        <w:color w:val="010101"/>
        <w:w w:val="100"/>
        <w:sz w:val="22"/>
        <w:szCs w:val="22"/>
      </w:rPr>
    </w:lvl>
    <w:lvl w:ilvl="1" w:tplc="399ECA62">
      <w:numFmt w:val="bullet"/>
      <w:lvlText w:val="•"/>
      <w:lvlJc w:val="left"/>
      <w:pPr>
        <w:ind w:left="1654" w:hanging="229"/>
      </w:pPr>
      <w:rPr>
        <w:rFonts w:hint="default"/>
      </w:rPr>
    </w:lvl>
    <w:lvl w:ilvl="2" w:tplc="9C9EC6EC">
      <w:numFmt w:val="bullet"/>
      <w:lvlText w:val="•"/>
      <w:lvlJc w:val="left"/>
      <w:pPr>
        <w:ind w:left="2528" w:hanging="229"/>
      </w:pPr>
      <w:rPr>
        <w:rFonts w:hint="default"/>
      </w:rPr>
    </w:lvl>
    <w:lvl w:ilvl="3" w:tplc="00425812">
      <w:numFmt w:val="bullet"/>
      <w:lvlText w:val="•"/>
      <w:lvlJc w:val="left"/>
      <w:pPr>
        <w:ind w:left="3402" w:hanging="229"/>
      </w:pPr>
      <w:rPr>
        <w:rFonts w:hint="default"/>
      </w:rPr>
    </w:lvl>
    <w:lvl w:ilvl="4" w:tplc="303274D8">
      <w:numFmt w:val="bullet"/>
      <w:lvlText w:val="•"/>
      <w:lvlJc w:val="left"/>
      <w:pPr>
        <w:ind w:left="4276" w:hanging="229"/>
      </w:pPr>
      <w:rPr>
        <w:rFonts w:hint="default"/>
      </w:rPr>
    </w:lvl>
    <w:lvl w:ilvl="5" w:tplc="EC0C215C">
      <w:numFmt w:val="bullet"/>
      <w:lvlText w:val="•"/>
      <w:lvlJc w:val="left"/>
      <w:pPr>
        <w:ind w:left="5150" w:hanging="229"/>
      </w:pPr>
      <w:rPr>
        <w:rFonts w:hint="default"/>
      </w:rPr>
    </w:lvl>
    <w:lvl w:ilvl="6" w:tplc="0A548F70">
      <w:numFmt w:val="bullet"/>
      <w:lvlText w:val="•"/>
      <w:lvlJc w:val="left"/>
      <w:pPr>
        <w:ind w:left="6024" w:hanging="229"/>
      </w:pPr>
      <w:rPr>
        <w:rFonts w:hint="default"/>
      </w:rPr>
    </w:lvl>
    <w:lvl w:ilvl="7" w:tplc="41A24306">
      <w:numFmt w:val="bullet"/>
      <w:lvlText w:val="•"/>
      <w:lvlJc w:val="left"/>
      <w:pPr>
        <w:ind w:left="6898" w:hanging="229"/>
      </w:pPr>
      <w:rPr>
        <w:rFonts w:hint="default"/>
      </w:rPr>
    </w:lvl>
    <w:lvl w:ilvl="8" w:tplc="AE1AA67C">
      <w:numFmt w:val="bullet"/>
      <w:lvlText w:val="•"/>
      <w:lvlJc w:val="left"/>
      <w:pPr>
        <w:ind w:left="7772" w:hanging="229"/>
      </w:pPr>
      <w:rPr>
        <w:rFonts w:hint="default"/>
      </w:rPr>
    </w:lvl>
  </w:abstractNum>
  <w:abstractNum w:abstractNumId="2" w15:restartNumberingAfterBreak="0">
    <w:nsid w:val="0648374B"/>
    <w:multiLevelType w:val="hybridMultilevel"/>
    <w:tmpl w:val="DCDA4BB0"/>
    <w:lvl w:ilvl="0" w:tplc="F06E5C66">
      <w:numFmt w:val="bullet"/>
      <w:lvlText w:val="•"/>
      <w:lvlJc w:val="left"/>
      <w:pPr>
        <w:ind w:left="780" w:hanging="226"/>
      </w:pPr>
      <w:rPr>
        <w:rFonts w:ascii="Arial" w:eastAsia="Arial" w:hAnsi="Arial" w:cs="Arial" w:hint="default"/>
        <w:color w:val="010101"/>
        <w:w w:val="101"/>
        <w:sz w:val="22"/>
        <w:szCs w:val="22"/>
      </w:rPr>
    </w:lvl>
    <w:lvl w:ilvl="1" w:tplc="26528AF8">
      <w:numFmt w:val="bullet"/>
      <w:lvlText w:val="•"/>
      <w:lvlJc w:val="left"/>
      <w:pPr>
        <w:ind w:left="1654" w:hanging="226"/>
      </w:pPr>
      <w:rPr>
        <w:rFonts w:hint="default"/>
      </w:rPr>
    </w:lvl>
    <w:lvl w:ilvl="2" w:tplc="E41A4BE8">
      <w:numFmt w:val="bullet"/>
      <w:lvlText w:val="•"/>
      <w:lvlJc w:val="left"/>
      <w:pPr>
        <w:ind w:left="2528" w:hanging="226"/>
      </w:pPr>
      <w:rPr>
        <w:rFonts w:hint="default"/>
      </w:rPr>
    </w:lvl>
    <w:lvl w:ilvl="3" w:tplc="8EACFA58">
      <w:numFmt w:val="bullet"/>
      <w:lvlText w:val="•"/>
      <w:lvlJc w:val="left"/>
      <w:pPr>
        <w:ind w:left="3402" w:hanging="226"/>
      </w:pPr>
      <w:rPr>
        <w:rFonts w:hint="default"/>
      </w:rPr>
    </w:lvl>
    <w:lvl w:ilvl="4" w:tplc="8B86101C">
      <w:numFmt w:val="bullet"/>
      <w:lvlText w:val="•"/>
      <w:lvlJc w:val="left"/>
      <w:pPr>
        <w:ind w:left="4276" w:hanging="226"/>
      </w:pPr>
      <w:rPr>
        <w:rFonts w:hint="default"/>
      </w:rPr>
    </w:lvl>
    <w:lvl w:ilvl="5" w:tplc="478C2AB6">
      <w:numFmt w:val="bullet"/>
      <w:lvlText w:val="•"/>
      <w:lvlJc w:val="left"/>
      <w:pPr>
        <w:ind w:left="5150" w:hanging="226"/>
      </w:pPr>
      <w:rPr>
        <w:rFonts w:hint="default"/>
      </w:rPr>
    </w:lvl>
    <w:lvl w:ilvl="6" w:tplc="ED6AB3A6">
      <w:numFmt w:val="bullet"/>
      <w:lvlText w:val="•"/>
      <w:lvlJc w:val="left"/>
      <w:pPr>
        <w:ind w:left="6024" w:hanging="226"/>
      </w:pPr>
      <w:rPr>
        <w:rFonts w:hint="default"/>
      </w:rPr>
    </w:lvl>
    <w:lvl w:ilvl="7" w:tplc="6FDCBFA4">
      <w:numFmt w:val="bullet"/>
      <w:lvlText w:val="•"/>
      <w:lvlJc w:val="left"/>
      <w:pPr>
        <w:ind w:left="6898" w:hanging="226"/>
      </w:pPr>
      <w:rPr>
        <w:rFonts w:hint="default"/>
      </w:rPr>
    </w:lvl>
    <w:lvl w:ilvl="8" w:tplc="6A06D83A">
      <w:numFmt w:val="bullet"/>
      <w:lvlText w:val="•"/>
      <w:lvlJc w:val="left"/>
      <w:pPr>
        <w:ind w:left="7772" w:hanging="226"/>
      </w:pPr>
      <w:rPr>
        <w:rFonts w:hint="default"/>
      </w:rPr>
    </w:lvl>
  </w:abstractNum>
  <w:abstractNum w:abstractNumId="3"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83"/>
    <w:rsid w:val="0004604B"/>
    <w:rsid w:val="000855EB"/>
    <w:rsid w:val="000B48E7"/>
    <w:rsid w:val="000B5316"/>
    <w:rsid w:val="000D7FF5"/>
    <w:rsid w:val="00101712"/>
    <w:rsid w:val="0011035C"/>
    <w:rsid w:val="00143B2D"/>
    <w:rsid w:val="0014401D"/>
    <w:rsid w:val="0020440E"/>
    <w:rsid w:val="002E179D"/>
    <w:rsid w:val="00365873"/>
    <w:rsid w:val="003E1C7F"/>
    <w:rsid w:val="004E019C"/>
    <w:rsid w:val="004E0BEA"/>
    <w:rsid w:val="00527C83"/>
    <w:rsid w:val="0054395F"/>
    <w:rsid w:val="00545789"/>
    <w:rsid w:val="00547638"/>
    <w:rsid w:val="00547A19"/>
    <w:rsid w:val="00573B09"/>
    <w:rsid w:val="006F5F14"/>
    <w:rsid w:val="00750B92"/>
    <w:rsid w:val="00773B73"/>
    <w:rsid w:val="00803735"/>
    <w:rsid w:val="008152FF"/>
    <w:rsid w:val="0085736A"/>
    <w:rsid w:val="00857B59"/>
    <w:rsid w:val="00942AF4"/>
    <w:rsid w:val="009C2D4C"/>
    <w:rsid w:val="009D0FBC"/>
    <w:rsid w:val="009E0CA1"/>
    <w:rsid w:val="009E0ED9"/>
    <w:rsid w:val="009E5E97"/>
    <w:rsid w:val="009E6BB2"/>
    <w:rsid w:val="00A06912"/>
    <w:rsid w:val="00A36152"/>
    <w:rsid w:val="00A62A8E"/>
    <w:rsid w:val="00B04364"/>
    <w:rsid w:val="00B20415"/>
    <w:rsid w:val="00B4644D"/>
    <w:rsid w:val="00BB676C"/>
    <w:rsid w:val="00C54495"/>
    <w:rsid w:val="00C740DF"/>
    <w:rsid w:val="00C7654F"/>
    <w:rsid w:val="00CB5F37"/>
    <w:rsid w:val="00CC12F5"/>
    <w:rsid w:val="00CF237D"/>
    <w:rsid w:val="00DA733A"/>
    <w:rsid w:val="00DE5B63"/>
    <w:rsid w:val="00F86527"/>
    <w:rsid w:val="00F962DF"/>
    <w:rsid w:val="00FA5B9D"/>
    <w:rsid w:val="00FD45A5"/>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6D510"/>
  <w15:chartTrackingRefBased/>
  <w15:docId w15:val="{B54AC2DC-8E4E-47E0-A825-7A0A4A4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BodyText">
    <w:name w:val="Body Text"/>
    <w:basedOn w:val="Normal"/>
    <w:link w:val="BodyTextChar"/>
    <w:uiPriority w:val="1"/>
    <w:qFormat/>
    <w:rsid w:val="00527C83"/>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527C83"/>
    <w:rPr>
      <w:rFonts w:ascii="Arial" w:eastAsia="Arial" w:hAnsi="Arial" w:cs="Arial"/>
      <w:sz w:val="21"/>
      <w:szCs w:val="21"/>
    </w:rPr>
  </w:style>
  <w:style w:type="paragraph" w:styleId="Caption">
    <w:name w:val="caption"/>
    <w:basedOn w:val="Normal"/>
    <w:next w:val="Normal"/>
    <w:uiPriority w:val="35"/>
    <w:unhideWhenUsed/>
    <w:qFormat/>
    <w:rsid w:val="00527C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m\AppData\Local\Temp\TutorTube%20Transcrip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473A-FB79-4964-A43D-FA2E3AE2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Template-1</Template>
  <TotalTime>3</TotalTime>
  <Pages>7</Pages>
  <Words>1423</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McPherson</dc:creator>
  <cp:keywords/>
  <dc:description/>
  <cp:lastModifiedBy>Wellborn, Brecken</cp:lastModifiedBy>
  <cp:revision>2</cp:revision>
  <dcterms:created xsi:type="dcterms:W3CDTF">2020-09-10T22:25:00Z</dcterms:created>
  <dcterms:modified xsi:type="dcterms:W3CDTF">2020-09-10T22:25:00Z</dcterms:modified>
</cp:coreProperties>
</file>