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B3" w:rsidRDefault="000D7FF5" w:rsidP="007A57B7">
      <w:pPr>
        <w:pStyle w:val="Title"/>
        <w:rPr>
          <w:b w:val="0"/>
          <w:sz w:val="28"/>
          <w:szCs w:val="28"/>
        </w:rPr>
      </w:pPr>
      <w:r w:rsidRPr="007A57B7">
        <w:rPr>
          <w:rStyle w:val="TitleChar"/>
          <w:b/>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7A57B7">
        <w:rPr>
          <w:rStyle w:val="TitleChar"/>
          <w:b/>
        </w:rPr>
        <w:t>TutorTube</w:t>
      </w:r>
      <w:r w:rsidR="00143B2D" w:rsidRPr="007A57B7">
        <w:rPr>
          <w:rStyle w:val="TitleChar"/>
          <w:b/>
        </w:rPr>
        <w:t>:</w:t>
      </w:r>
      <w:r w:rsidR="00BF7DB3" w:rsidRPr="007A57B7">
        <w:rPr>
          <w:rStyle w:val="TitleChar"/>
          <w:b/>
        </w:rPr>
        <w:t xml:space="preserve"> Karnaugh Maps</w:t>
      </w:r>
      <w:r w:rsidR="0020440E" w:rsidRPr="007A57B7">
        <w:rPr>
          <w:rStyle w:val="TitleChar"/>
          <w:b/>
        </w:rPr>
        <w:tab/>
      </w:r>
      <w:r w:rsidR="0020440E" w:rsidRPr="0011035C">
        <w:tab/>
      </w:r>
      <w:r w:rsidR="00B4644D" w:rsidRPr="007A57B7">
        <w:rPr>
          <w:b w:val="0"/>
          <w:sz w:val="28"/>
          <w:szCs w:val="28"/>
        </w:rPr>
        <w:t xml:space="preserve">                            </w:t>
      </w:r>
      <w:r w:rsidR="00BF7DB3" w:rsidRPr="007A57B7">
        <w:rPr>
          <w:b w:val="0"/>
          <w:sz w:val="28"/>
          <w:szCs w:val="28"/>
        </w:rPr>
        <w:t>Spring 2020</w:t>
      </w:r>
    </w:p>
    <w:p w:rsidR="007A57B7" w:rsidRPr="007A57B7" w:rsidRDefault="007A57B7" w:rsidP="007A57B7"/>
    <w:p w:rsidR="0020440E" w:rsidRDefault="00B4644D" w:rsidP="00C54495">
      <w:pPr>
        <w:pStyle w:val="Subtitle"/>
      </w:pPr>
      <w:r>
        <w:t>Introduction</w:t>
      </w:r>
    </w:p>
    <w:p w:rsidR="00BF7DB3" w:rsidRDefault="00BF7DB3" w:rsidP="007A57B7">
      <w:pPr>
        <w:rPr>
          <w:w w:val="105"/>
        </w:rPr>
      </w:pPr>
      <w:r w:rsidRPr="00BF7DB3">
        <w:rPr>
          <w:w w:val="105"/>
        </w:rPr>
        <w:t>Hi, my name is Jeff, and I'll be going o</w:t>
      </w:r>
      <w:r w:rsidR="007A57B7">
        <w:rPr>
          <w:w w:val="105"/>
        </w:rPr>
        <w:t>ver how to use the Karnaugh Maps.</w:t>
      </w:r>
    </w:p>
    <w:p w:rsidR="007A57B7" w:rsidRDefault="007A57B7" w:rsidP="007A57B7">
      <w:bookmarkStart w:id="0" w:name="_GoBack"/>
      <w:bookmarkEnd w:id="0"/>
    </w:p>
    <w:p w:rsidR="00A06912" w:rsidRDefault="007A57B7" w:rsidP="00A06912">
      <w:pPr>
        <w:pStyle w:val="Subtitle"/>
      </w:pPr>
      <w:r>
        <w:t>Using Karnaugh Maps</w:t>
      </w:r>
    </w:p>
    <w:p w:rsidR="00BF7DB3" w:rsidRPr="00BF7DB3" w:rsidRDefault="00BF7DB3" w:rsidP="00BF7DB3">
      <w:pPr>
        <w:rPr>
          <w:i/>
          <w:szCs w:val="24"/>
        </w:rPr>
      </w:pPr>
      <w:r w:rsidRPr="00BF7DB3">
        <w:rPr>
          <w:w w:val="105"/>
          <w:szCs w:val="24"/>
        </w:rPr>
        <w:t xml:space="preserve">Karnaugh Maps are a visual tool that help us derive </w:t>
      </w:r>
      <w:r w:rsidR="007A57B7" w:rsidRPr="00BF7DB3">
        <w:rPr>
          <w:w w:val="105"/>
          <w:szCs w:val="24"/>
        </w:rPr>
        <w:t>Boolean</w:t>
      </w:r>
      <w:r w:rsidRPr="00BF7DB3">
        <w:rPr>
          <w:w w:val="105"/>
          <w:szCs w:val="24"/>
        </w:rPr>
        <w:t xml:space="preserve"> expressions of 4 or less variables from a truth table. Normally, we would use </w:t>
      </w:r>
      <w:r w:rsidR="007A57B7" w:rsidRPr="00BF7DB3">
        <w:rPr>
          <w:w w:val="105"/>
          <w:szCs w:val="24"/>
        </w:rPr>
        <w:t>Boolean</w:t>
      </w:r>
      <w:r w:rsidRPr="00BF7DB3">
        <w:rPr>
          <w:w w:val="105"/>
          <w:szCs w:val="24"/>
        </w:rPr>
        <w:t xml:space="preserve"> theorems to simplify expressions. K-Maps however, provide a visual alternative to reducing canonical </w:t>
      </w:r>
      <w:r w:rsidR="007A57B7" w:rsidRPr="00BF7DB3">
        <w:rPr>
          <w:w w:val="105"/>
          <w:szCs w:val="24"/>
        </w:rPr>
        <w:t>Boolean</w:t>
      </w:r>
      <w:r w:rsidRPr="00BF7DB3">
        <w:rPr>
          <w:w w:val="105"/>
          <w:szCs w:val="24"/>
        </w:rPr>
        <w:t xml:space="preserve"> expressions. Even though it won't seem like we're using any </w:t>
      </w:r>
      <w:r w:rsidR="007A57B7" w:rsidRPr="00BF7DB3">
        <w:rPr>
          <w:w w:val="105"/>
          <w:szCs w:val="24"/>
        </w:rPr>
        <w:t>Boolean</w:t>
      </w:r>
      <w:r w:rsidRPr="00BF7DB3">
        <w:rPr>
          <w:w w:val="105"/>
          <w:szCs w:val="24"/>
        </w:rPr>
        <w:t xml:space="preserve"> theorems, under the hood of the K-Map we're using the </w:t>
      </w:r>
      <w:r w:rsidR="007A57B7" w:rsidRPr="00BF7DB3">
        <w:rPr>
          <w:w w:val="105"/>
          <w:szCs w:val="24"/>
        </w:rPr>
        <w:t>Boolean</w:t>
      </w:r>
      <w:r w:rsidRPr="00BF7DB3">
        <w:rPr>
          <w:w w:val="105"/>
          <w:szCs w:val="24"/>
        </w:rPr>
        <w:t xml:space="preserve"> theorem: </w:t>
      </w:r>
      <w:r w:rsidRPr="00BF7DB3">
        <w:rPr>
          <w:i/>
          <w:w w:val="105"/>
          <w:szCs w:val="24"/>
        </w:rPr>
        <w:t>AB+ AB'= A.</w:t>
      </w:r>
    </w:p>
    <w:p w:rsidR="00BF7DB3" w:rsidRDefault="00BF7DB3" w:rsidP="00BF7DB3">
      <w:pPr>
        <w:rPr>
          <w:w w:val="105"/>
          <w:szCs w:val="24"/>
        </w:rPr>
      </w:pPr>
      <w:r w:rsidRPr="00BF7DB3">
        <w:rPr>
          <w:w w:val="105"/>
          <w:szCs w:val="24"/>
        </w:rPr>
        <w:t>Let's say we have a truth table for an unknown function. This table shows what my output will be for every combination of A,</w:t>
      </w:r>
      <w:r w:rsidR="007A57B7">
        <w:rPr>
          <w:w w:val="105"/>
          <w:szCs w:val="24"/>
        </w:rPr>
        <w:t xml:space="preserve"> </w:t>
      </w:r>
      <w:r w:rsidRPr="00BF7DB3">
        <w:rPr>
          <w:w w:val="105"/>
          <w:szCs w:val="24"/>
        </w:rPr>
        <w:t>B, and C. This m column I added represents the decimal equivalent of my binary input. It's usually not given in truth tables, but if you're struggling with binary, I recommend adding it to your tables because it'll be useful here in a second, and it's good practice to get familiar with binary</w:t>
      </w:r>
      <w:r w:rsidR="007A57B7">
        <w:rPr>
          <w:spacing w:val="52"/>
          <w:w w:val="105"/>
          <w:szCs w:val="24"/>
        </w:rPr>
        <w:t xml:space="preserve"> </w:t>
      </w:r>
      <w:r w:rsidRPr="00BF7DB3">
        <w:rPr>
          <w:w w:val="105"/>
          <w:szCs w:val="24"/>
        </w:rPr>
        <w:t>numbers.</w:t>
      </w:r>
    </w:p>
    <w:p w:rsidR="00BF7DB3" w:rsidRDefault="00BF7DB3" w:rsidP="00BF7DB3">
      <w:pPr>
        <w:rPr>
          <w:w w:val="105"/>
          <w:szCs w:val="24"/>
        </w:rPr>
      </w:pPr>
    </w:p>
    <w:tbl>
      <w:tblPr>
        <w:tblpPr w:leftFromText="180" w:rightFromText="180" w:vertAnchor="page" w:horzAnchor="margin" w:tblpY="130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5"/>
        <w:gridCol w:w="1875"/>
        <w:gridCol w:w="1885"/>
        <w:gridCol w:w="1885"/>
        <w:gridCol w:w="1880"/>
      </w:tblGrid>
      <w:tr w:rsidR="00703F2D" w:rsidTr="00703F2D">
        <w:trPr>
          <w:trHeight w:val="518"/>
        </w:trPr>
        <w:tc>
          <w:tcPr>
            <w:tcW w:w="1865" w:type="dxa"/>
          </w:tcPr>
          <w:p w:rsidR="00703F2D" w:rsidRDefault="00703F2D" w:rsidP="00703F2D">
            <w:pPr>
              <w:pStyle w:val="TableParagraph"/>
              <w:ind w:left="129"/>
              <w:rPr>
                <w:sz w:val="21"/>
              </w:rPr>
            </w:pPr>
            <w:r>
              <w:rPr>
                <w:color w:val="010101"/>
                <w:w w:val="106"/>
                <w:sz w:val="21"/>
              </w:rPr>
              <w:lastRenderedPageBreak/>
              <w:t>A</w:t>
            </w:r>
          </w:p>
        </w:tc>
        <w:tc>
          <w:tcPr>
            <w:tcW w:w="1875" w:type="dxa"/>
          </w:tcPr>
          <w:p w:rsidR="00703F2D" w:rsidRDefault="00703F2D" w:rsidP="00703F2D">
            <w:pPr>
              <w:pStyle w:val="TableParagraph"/>
              <w:ind w:left="133"/>
              <w:rPr>
                <w:sz w:val="21"/>
              </w:rPr>
            </w:pPr>
            <w:r>
              <w:rPr>
                <w:color w:val="010101"/>
                <w:w w:val="106"/>
                <w:sz w:val="21"/>
              </w:rPr>
              <w:t>B</w:t>
            </w:r>
          </w:p>
        </w:tc>
        <w:tc>
          <w:tcPr>
            <w:tcW w:w="1885" w:type="dxa"/>
          </w:tcPr>
          <w:p w:rsidR="00703F2D" w:rsidRDefault="00703F2D" w:rsidP="00703F2D">
            <w:pPr>
              <w:pStyle w:val="TableParagraph"/>
              <w:spacing w:before="158"/>
              <w:ind w:left="138"/>
              <w:rPr>
                <w:sz w:val="21"/>
              </w:rPr>
            </w:pPr>
            <w:r>
              <w:rPr>
                <w:color w:val="010101"/>
                <w:w w:val="110"/>
                <w:sz w:val="21"/>
              </w:rPr>
              <w:t>C</w:t>
            </w:r>
          </w:p>
        </w:tc>
        <w:tc>
          <w:tcPr>
            <w:tcW w:w="1885" w:type="dxa"/>
          </w:tcPr>
          <w:p w:rsidR="00703F2D" w:rsidRDefault="00703F2D" w:rsidP="00703F2D">
            <w:pPr>
              <w:pStyle w:val="TableParagraph"/>
              <w:ind w:left="134"/>
              <w:rPr>
                <w:sz w:val="21"/>
              </w:rPr>
            </w:pPr>
            <w:r>
              <w:rPr>
                <w:color w:val="010101"/>
                <w:w w:val="108"/>
                <w:sz w:val="21"/>
              </w:rPr>
              <w:t>m</w:t>
            </w:r>
          </w:p>
        </w:tc>
        <w:tc>
          <w:tcPr>
            <w:tcW w:w="1880" w:type="dxa"/>
          </w:tcPr>
          <w:p w:rsidR="00703F2D" w:rsidRDefault="00703F2D" w:rsidP="00703F2D">
            <w:pPr>
              <w:pStyle w:val="TableParagraph"/>
              <w:rPr>
                <w:sz w:val="21"/>
              </w:rPr>
            </w:pPr>
            <w:r>
              <w:rPr>
                <w:color w:val="010101"/>
                <w:w w:val="105"/>
                <w:sz w:val="21"/>
              </w:rPr>
              <w:t>F(A,B,C)</w:t>
            </w:r>
          </w:p>
        </w:tc>
      </w:tr>
      <w:tr w:rsidR="00703F2D" w:rsidTr="00703F2D">
        <w:trPr>
          <w:trHeight w:val="518"/>
        </w:trPr>
        <w:tc>
          <w:tcPr>
            <w:tcW w:w="1865" w:type="dxa"/>
          </w:tcPr>
          <w:p w:rsidR="00703F2D" w:rsidRDefault="00703F2D" w:rsidP="00703F2D">
            <w:pPr>
              <w:pStyle w:val="TableParagraph"/>
              <w:spacing w:before="163"/>
              <w:rPr>
                <w:sz w:val="21"/>
              </w:rPr>
            </w:pPr>
            <w:r>
              <w:rPr>
                <w:color w:val="010101"/>
                <w:w w:val="106"/>
                <w:sz w:val="21"/>
              </w:rPr>
              <w:t>0</w:t>
            </w:r>
          </w:p>
        </w:tc>
        <w:tc>
          <w:tcPr>
            <w:tcW w:w="1875" w:type="dxa"/>
          </w:tcPr>
          <w:p w:rsidR="00703F2D" w:rsidRDefault="00703F2D" w:rsidP="00703F2D">
            <w:pPr>
              <w:pStyle w:val="TableParagraph"/>
              <w:spacing w:before="163"/>
              <w:rPr>
                <w:sz w:val="21"/>
              </w:rPr>
            </w:pPr>
            <w:r>
              <w:rPr>
                <w:color w:val="010101"/>
                <w:w w:val="106"/>
                <w:sz w:val="21"/>
              </w:rPr>
              <w:t>0</w:t>
            </w:r>
          </w:p>
        </w:tc>
        <w:tc>
          <w:tcPr>
            <w:tcW w:w="1885" w:type="dxa"/>
          </w:tcPr>
          <w:p w:rsidR="00703F2D" w:rsidRDefault="00703F2D" w:rsidP="00703F2D">
            <w:pPr>
              <w:pStyle w:val="TableParagraph"/>
              <w:spacing w:before="163"/>
              <w:ind w:left="135"/>
              <w:rPr>
                <w:sz w:val="21"/>
              </w:rPr>
            </w:pPr>
            <w:r>
              <w:rPr>
                <w:color w:val="010101"/>
                <w:w w:val="106"/>
                <w:sz w:val="21"/>
              </w:rPr>
              <w:t>0</w:t>
            </w:r>
          </w:p>
        </w:tc>
        <w:tc>
          <w:tcPr>
            <w:tcW w:w="1885" w:type="dxa"/>
          </w:tcPr>
          <w:p w:rsidR="00703F2D" w:rsidRDefault="00703F2D" w:rsidP="00703F2D">
            <w:pPr>
              <w:pStyle w:val="TableParagraph"/>
              <w:spacing w:before="163"/>
              <w:ind w:left="134"/>
              <w:rPr>
                <w:sz w:val="21"/>
              </w:rPr>
            </w:pPr>
            <w:r>
              <w:rPr>
                <w:color w:val="010101"/>
                <w:w w:val="106"/>
                <w:sz w:val="21"/>
              </w:rPr>
              <w:t>0</w:t>
            </w:r>
          </w:p>
        </w:tc>
        <w:tc>
          <w:tcPr>
            <w:tcW w:w="1880" w:type="dxa"/>
          </w:tcPr>
          <w:p w:rsidR="00703F2D" w:rsidRDefault="00703F2D" w:rsidP="00703F2D">
            <w:pPr>
              <w:pStyle w:val="TableParagraph"/>
              <w:spacing w:before="140"/>
              <w:ind w:left="126"/>
              <w:rPr>
                <w:rFonts w:ascii="Times New Roman"/>
                <w:sz w:val="23"/>
              </w:rPr>
            </w:pPr>
            <w:r>
              <w:rPr>
                <w:rFonts w:ascii="Times New Roman"/>
                <w:color w:val="010101"/>
                <w:w w:val="110"/>
                <w:sz w:val="23"/>
              </w:rPr>
              <w:t>1</w:t>
            </w:r>
          </w:p>
        </w:tc>
      </w:tr>
      <w:tr w:rsidR="00703F2D" w:rsidTr="00703F2D">
        <w:trPr>
          <w:trHeight w:val="523"/>
        </w:trPr>
        <w:tc>
          <w:tcPr>
            <w:tcW w:w="1865" w:type="dxa"/>
          </w:tcPr>
          <w:p w:rsidR="00703F2D" w:rsidRDefault="00703F2D" w:rsidP="00703F2D">
            <w:pPr>
              <w:pStyle w:val="TableParagraph"/>
              <w:spacing w:before="163"/>
              <w:rPr>
                <w:sz w:val="21"/>
              </w:rPr>
            </w:pPr>
            <w:r>
              <w:rPr>
                <w:color w:val="010101"/>
                <w:w w:val="110"/>
                <w:sz w:val="21"/>
              </w:rPr>
              <w:t>0</w:t>
            </w:r>
          </w:p>
        </w:tc>
        <w:tc>
          <w:tcPr>
            <w:tcW w:w="1875" w:type="dxa"/>
          </w:tcPr>
          <w:p w:rsidR="00703F2D" w:rsidRDefault="00703F2D" w:rsidP="00703F2D">
            <w:pPr>
              <w:pStyle w:val="TableParagraph"/>
              <w:spacing w:before="163"/>
              <w:rPr>
                <w:sz w:val="21"/>
              </w:rPr>
            </w:pPr>
            <w:r>
              <w:rPr>
                <w:color w:val="010101"/>
                <w:w w:val="110"/>
                <w:sz w:val="21"/>
              </w:rPr>
              <w:t>0</w:t>
            </w:r>
          </w:p>
        </w:tc>
        <w:tc>
          <w:tcPr>
            <w:tcW w:w="1885" w:type="dxa"/>
          </w:tcPr>
          <w:p w:rsidR="00703F2D" w:rsidRDefault="00703F2D" w:rsidP="00703F2D">
            <w:pPr>
              <w:pStyle w:val="TableParagraph"/>
              <w:spacing w:before="145"/>
              <w:ind w:left="136"/>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45"/>
              <w:ind w:left="131"/>
              <w:rPr>
                <w:rFonts w:ascii="Times New Roman"/>
                <w:sz w:val="23"/>
              </w:rPr>
            </w:pPr>
            <w:r>
              <w:rPr>
                <w:rFonts w:ascii="Times New Roman"/>
                <w:color w:val="010101"/>
                <w:w w:val="110"/>
                <w:sz w:val="23"/>
              </w:rPr>
              <w:t>1</w:t>
            </w:r>
          </w:p>
        </w:tc>
        <w:tc>
          <w:tcPr>
            <w:tcW w:w="1880" w:type="dxa"/>
          </w:tcPr>
          <w:p w:rsidR="00703F2D" w:rsidRDefault="00703F2D" w:rsidP="00703F2D">
            <w:pPr>
              <w:pStyle w:val="TableParagraph"/>
              <w:spacing w:before="163"/>
              <w:ind w:left="129"/>
              <w:rPr>
                <w:sz w:val="21"/>
              </w:rPr>
            </w:pPr>
            <w:r>
              <w:rPr>
                <w:color w:val="010101"/>
                <w:w w:val="110"/>
                <w:sz w:val="21"/>
              </w:rPr>
              <w:t>0</w:t>
            </w:r>
          </w:p>
        </w:tc>
      </w:tr>
      <w:tr w:rsidR="00703F2D" w:rsidTr="00703F2D">
        <w:trPr>
          <w:trHeight w:val="523"/>
        </w:trPr>
        <w:tc>
          <w:tcPr>
            <w:tcW w:w="1865" w:type="dxa"/>
          </w:tcPr>
          <w:p w:rsidR="00703F2D" w:rsidRDefault="00703F2D" w:rsidP="00703F2D">
            <w:pPr>
              <w:pStyle w:val="TableParagraph"/>
              <w:spacing w:before="163"/>
              <w:rPr>
                <w:sz w:val="21"/>
              </w:rPr>
            </w:pPr>
            <w:r>
              <w:rPr>
                <w:color w:val="010101"/>
                <w:w w:val="110"/>
                <w:sz w:val="21"/>
              </w:rPr>
              <w:t>0</w:t>
            </w:r>
          </w:p>
        </w:tc>
        <w:tc>
          <w:tcPr>
            <w:tcW w:w="1875" w:type="dxa"/>
          </w:tcPr>
          <w:p w:rsidR="00703F2D" w:rsidRDefault="00703F2D" w:rsidP="00703F2D">
            <w:pPr>
              <w:pStyle w:val="TableParagraph"/>
              <w:spacing w:before="140"/>
              <w:ind w:left="127"/>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63"/>
              <w:ind w:left="135"/>
              <w:rPr>
                <w:sz w:val="21"/>
              </w:rPr>
            </w:pPr>
            <w:r>
              <w:rPr>
                <w:color w:val="010101"/>
                <w:w w:val="110"/>
                <w:sz w:val="21"/>
              </w:rPr>
              <w:t>0</w:t>
            </w:r>
          </w:p>
        </w:tc>
        <w:tc>
          <w:tcPr>
            <w:tcW w:w="1885" w:type="dxa"/>
          </w:tcPr>
          <w:p w:rsidR="00703F2D" w:rsidRDefault="00703F2D" w:rsidP="00703F2D">
            <w:pPr>
              <w:pStyle w:val="TableParagraph"/>
              <w:spacing w:before="158"/>
              <w:ind w:left="137"/>
              <w:rPr>
                <w:sz w:val="21"/>
              </w:rPr>
            </w:pPr>
            <w:r>
              <w:rPr>
                <w:color w:val="010101"/>
                <w:w w:val="109"/>
                <w:sz w:val="21"/>
              </w:rPr>
              <w:t>2</w:t>
            </w:r>
          </w:p>
        </w:tc>
        <w:tc>
          <w:tcPr>
            <w:tcW w:w="1880" w:type="dxa"/>
          </w:tcPr>
          <w:p w:rsidR="00703F2D" w:rsidRDefault="00703F2D" w:rsidP="00703F2D">
            <w:pPr>
              <w:pStyle w:val="TableParagraph"/>
              <w:spacing w:before="140"/>
              <w:ind w:left="126"/>
              <w:rPr>
                <w:rFonts w:ascii="Times New Roman"/>
                <w:sz w:val="23"/>
              </w:rPr>
            </w:pPr>
            <w:r>
              <w:rPr>
                <w:rFonts w:ascii="Times New Roman"/>
                <w:color w:val="010101"/>
                <w:w w:val="110"/>
                <w:sz w:val="23"/>
              </w:rPr>
              <w:t>1</w:t>
            </w:r>
          </w:p>
        </w:tc>
      </w:tr>
      <w:tr w:rsidR="00703F2D" w:rsidTr="00703F2D">
        <w:trPr>
          <w:trHeight w:val="527"/>
        </w:trPr>
        <w:tc>
          <w:tcPr>
            <w:tcW w:w="1865" w:type="dxa"/>
          </w:tcPr>
          <w:p w:rsidR="00703F2D" w:rsidRDefault="00703F2D" w:rsidP="00703F2D">
            <w:pPr>
              <w:pStyle w:val="TableParagraph"/>
              <w:spacing w:before="163"/>
              <w:rPr>
                <w:sz w:val="21"/>
              </w:rPr>
            </w:pPr>
            <w:r>
              <w:rPr>
                <w:color w:val="010101"/>
                <w:w w:val="110"/>
                <w:sz w:val="21"/>
              </w:rPr>
              <w:t>0</w:t>
            </w:r>
          </w:p>
        </w:tc>
        <w:tc>
          <w:tcPr>
            <w:tcW w:w="1875" w:type="dxa"/>
          </w:tcPr>
          <w:p w:rsidR="00703F2D" w:rsidRDefault="00703F2D" w:rsidP="00703F2D">
            <w:pPr>
              <w:pStyle w:val="TableParagraph"/>
              <w:spacing w:before="140"/>
              <w:ind w:left="127"/>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40"/>
              <w:ind w:left="136"/>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63"/>
              <w:ind w:left="134"/>
              <w:rPr>
                <w:sz w:val="21"/>
              </w:rPr>
            </w:pPr>
            <w:r>
              <w:rPr>
                <w:color w:val="010101"/>
                <w:w w:val="110"/>
                <w:sz w:val="21"/>
              </w:rPr>
              <w:t>3</w:t>
            </w:r>
          </w:p>
        </w:tc>
        <w:tc>
          <w:tcPr>
            <w:tcW w:w="1880" w:type="dxa"/>
          </w:tcPr>
          <w:p w:rsidR="00703F2D" w:rsidRDefault="00703F2D" w:rsidP="00703F2D">
            <w:pPr>
              <w:pStyle w:val="TableParagraph"/>
              <w:spacing w:before="140"/>
              <w:ind w:left="126"/>
              <w:rPr>
                <w:rFonts w:ascii="Times New Roman"/>
                <w:sz w:val="23"/>
              </w:rPr>
            </w:pPr>
            <w:r>
              <w:rPr>
                <w:rFonts w:ascii="Times New Roman"/>
                <w:color w:val="010101"/>
                <w:w w:val="110"/>
                <w:sz w:val="23"/>
              </w:rPr>
              <w:t>1</w:t>
            </w:r>
          </w:p>
        </w:tc>
      </w:tr>
      <w:tr w:rsidR="00703F2D" w:rsidTr="00703F2D">
        <w:trPr>
          <w:trHeight w:val="518"/>
        </w:trPr>
        <w:tc>
          <w:tcPr>
            <w:tcW w:w="1865" w:type="dxa"/>
          </w:tcPr>
          <w:p w:rsidR="00703F2D" w:rsidRDefault="00703F2D" w:rsidP="00703F2D">
            <w:pPr>
              <w:pStyle w:val="TableParagraph"/>
              <w:spacing w:before="135"/>
              <w:ind w:left="126"/>
              <w:rPr>
                <w:rFonts w:ascii="Times New Roman"/>
                <w:sz w:val="23"/>
              </w:rPr>
            </w:pPr>
            <w:r>
              <w:rPr>
                <w:rFonts w:ascii="Times New Roman"/>
                <w:color w:val="010101"/>
                <w:w w:val="110"/>
                <w:sz w:val="23"/>
              </w:rPr>
              <w:t>1</w:t>
            </w:r>
          </w:p>
        </w:tc>
        <w:tc>
          <w:tcPr>
            <w:tcW w:w="1875" w:type="dxa"/>
          </w:tcPr>
          <w:p w:rsidR="00703F2D" w:rsidRDefault="00703F2D" w:rsidP="00703F2D">
            <w:pPr>
              <w:pStyle w:val="TableParagraph"/>
              <w:rPr>
                <w:sz w:val="21"/>
              </w:rPr>
            </w:pPr>
            <w:r>
              <w:rPr>
                <w:color w:val="010101"/>
                <w:w w:val="110"/>
                <w:sz w:val="21"/>
              </w:rPr>
              <w:t>0</w:t>
            </w:r>
          </w:p>
        </w:tc>
        <w:tc>
          <w:tcPr>
            <w:tcW w:w="1885" w:type="dxa"/>
          </w:tcPr>
          <w:p w:rsidR="00703F2D" w:rsidRDefault="00703F2D" w:rsidP="00703F2D">
            <w:pPr>
              <w:pStyle w:val="TableParagraph"/>
              <w:ind w:left="135"/>
              <w:rPr>
                <w:sz w:val="21"/>
              </w:rPr>
            </w:pPr>
            <w:r>
              <w:rPr>
                <w:color w:val="010101"/>
                <w:w w:val="110"/>
                <w:sz w:val="21"/>
              </w:rPr>
              <w:t>0</w:t>
            </w:r>
          </w:p>
        </w:tc>
        <w:tc>
          <w:tcPr>
            <w:tcW w:w="1885" w:type="dxa"/>
          </w:tcPr>
          <w:p w:rsidR="00703F2D" w:rsidRDefault="00703F2D" w:rsidP="00703F2D">
            <w:pPr>
              <w:pStyle w:val="TableParagraph"/>
              <w:ind w:left="136"/>
              <w:rPr>
                <w:sz w:val="21"/>
              </w:rPr>
            </w:pPr>
            <w:r>
              <w:rPr>
                <w:color w:val="010101"/>
                <w:w w:val="109"/>
                <w:sz w:val="21"/>
              </w:rPr>
              <w:t>4</w:t>
            </w:r>
          </w:p>
        </w:tc>
        <w:tc>
          <w:tcPr>
            <w:tcW w:w="1880" w:type="dxa"/>
          </w:tcPr>
          <w:p w:rsidR="00703F2D" w:rsidRDefault="00703F2D" w:rsidP="00703F2D">
            <w:pPr>
              <w:pStyle w:val="TableParagraph"/>
              <w:ind w:left="129"/>
              <w:rPr>
                <w:sz w:val="21"/>
              </w:rPr>
            </w:pPr>
            <w:r>
              <w:rPr>
                <w:color w:val="010101"/>
                <w:w w:val="109"/>
                <w:sz w:val="21"/>
              </w:rPr>
              <w:t>0</w:t>
            </w:r>
          </w:p>
        </w:tc>
      </w:tr>
      <w:tr w:rsidR="00703F2D" w:rsidTr="00703F2D">
        <w:trPr>
          <w:trHeight w:val="518"/>
        </w:trPr>
        <w:tc>
          <w:tcPr>
            <w:tcW w:w="1865" w:type="dxa"/>
          </w:tcPr>
          <w:p w:rsidR="00703F2D" w:rsidRDefault="00703F2D" w:rsidP="00703F2D">
            <w:pPr>
              <w:pStyle w:val="TableParagraph"/>
              <w:spacing w:before="135"/>
              <w:ind w:left="126"/>
              <w:rPr>
                <w:rFonts w:ascii="Times New Roman"/>
                <w:sz w:val="23"/>
              </w:rPr>
            </w:pPr>
            <w:r>
              <w:rPr>
                <w:rFonts w:ascii="Times New Roman"/>
                <w:color w:val="010101"/>
                <w:w w:val="110"/>
                <w:sz w:val="23"/>
              </w:rPr>
              <w:t>1</w:t>
            </w:r>
          </w:p>
        </w:tc>
        <w:tc>
          <w:tcPr>
            <w:tcW w:w="1875" w:type="dxa"/>
          </w:tcPr>
          <w:p w:rsidR="00703F2D" w:rsidRDefault="00703F2D" w:rsidP="00703F2D">
            <w:pPr>
              <w:pStyle w:val="TableParagraph"/>
              <w:spacing w:before="158"/>
              <w:rPr>
                <w:sz w:val="21"/>
              </w:rPr>
            </w:pPr>
            <w:r>
              <w:rPr>
                <w:color w:val="010101"/>
                <w:w w:val="110"/>
                <w:sz w:val="21"/>
              </w:rPr>
              <w:t>0</w:t>
            </w:r>
          </w:p>
        </w:tc>
        <w:tc>
          <w:tcPr>
            <w:tcW w:w="1885" w:type="dxa"/>
          </w:tcPr>
          <w:p w:rsidR="00703F2D" w:rsidRDefault="00703F2D" w:rsidP="00703F2D">
            <w:pPr>
              <w:pStyle w:val="TableParagraph"/>
              <w:spacing w:before="135"/>
              <w:ind w:left="136"/>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58"/>
              <w:ind w:left="134"/>
              <w:rPr>
                <w:sz w:val="21"/>
              </w:rPr>
            </w:pPr>
            <w:r>
              <w:rPr>
                <w:color w:val="010101"/>
                <w:w w:val="109"/>
                <w:sz w:val="21"/>
              </w:rPr>
              <w:t>5</w:t>
            </w:r>
          </w:p>
        </w:tc>
        <w:tc>
          <w:tcPr>
            <w:tcW w:w="1880" w:type="dxa"/>
          </w:tcPr>
          <w:p w:rsidR="00703F2D" w:rsidRDefault="00703F2D" w:rsidP="00703F2D">
            <w:pPr>
              <w:pStyle w:val="TableParagraph"/>
              <w:spacing w:before="158"/>
              <w:ind w:left="129"/>
              <w:rPr>
                <w:sz w:val="21"/>
              </w:rPr>
            </w:pPr>
            <w:r>
              <w:rPr>
                <w:color w:val="010101"/>
                <w:w w:val="109"/>
                <w:sz w:val="21"/>
              </w:rPr>
              <w:t>0</w:t>
            </w:r>
          </w:p>
        </w:tc>
      </w:tr>
      <w:tr w:rsidR="00703F2D" w:rsidTr="00703F2D">
        <w:trPr>
          <w:trHeight w:val="518"/>
        </w:trPr>
        <w:tc>
          <w:tcPr>
            <w:tcW w:w="1865" w:type="dxa"/>
          </w:tcPr>
          <w:p w:rsidR="00703F2D" w:rsidRDefault="00703F2D" w:rsidP="00703F2D">
            <w:pPr>
              <w:pStyle w:val="TableParagraph"/>
              <w:spacing w:before="140"/>
              <w:ind w:left="126"/>
              <w:rPr>
                <w:rFonts w:ascii="Times New Roman"/>
                <w:sz w:val="23"/>
              </w:rPr>
            </w:pPr>
            <w:r>
              <w:rPr>
                <w:rFonts w:ascii="Times New Roman"/>
                <w:color w:val="010101"/>
                <w:w w:val="110"/>
                <w:sz w:val="23"/>
              </w:rPr>
              <w:t>1</w:t>
            </w:r>
          </w:p>
        </w:tc>
        <w:tc>
          <w:tcPr>
            <w:tcW w:w="1875" w:type="dxa"/>
          </w:tcPr>
          <w:p w:rsidR="00703F2D" w:rsidRDefault="00703F2D" w:rsidP="00703F2D">
            <w:pPr>
              <w:pStyle w:val="TableParagraph"/>
              <w:spacing w:before="140"/>
              <w:ind w:left="127"/>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63"/>
              <w:ind w:left="135"/>
              <w:rPr>
                <w:sz w:val="21"/>
              </w:rPr>
            </w:pPr>
            <w:r>
              <w:rPr>
                <w:color w:val="010101"/>
                <w:w w:val="110"/>
                <w:sz w:val="21"/>
              </w:rPr>
              <w:t>0</w:t>
            </w:r>
          </w:p>
        </w:tc>
        <w:tc>
          <w:tcPr>
            <w:tcW w:w="1885" w:type="dxa"/>
          </w:tcPr>
          <w:p w:rsidR="00703F2D" w:rsidRDefault="00703F2D" w:rsidP="00703F2D">
            <w:pPr>
              <w:pStyle w:val="TableParagraph"/>
              <w:spacing w:before="163"/>
              <w:rPr>
                <w:sz w:val="21"/>
              </w:rPr>
            </w:pPr>
            <w:r>
              <w:rPr>
                <w:color w:val="010101"/>
                <w:w w:val="110"/>
                <w:sz w:val="21"/>
              </w:rPr>
              <w:t>6</w:t>
            </w:r>
          </w:p>
        </w:tc>
        <w:tc>
          <w:tcPr>
            <w:tcW w:w="1880" w:type="dxa"/>
          </w:tcPr>
          <w:p w:rsidR="00703F2D" w:rsidRDefault="00703F2D" w:rsidP="00703F2D">
            <w:pPr>
              <w:pStyle w:val="TableParagraph"/>
              <w:spacing w:before="140"/>
              <w:ind w:left="126"/>
              <w:rPr>
                <w:rFonts w:ascii="Times New Roman"/>
                <w:sz w:val="23"/>
              </w:rPr>
            </w:pPr>
            <w:r>
              <w:rPr>
                <w:rFonts w:ascii="Times New Roman"/>
                <w:color w:val="010101"/>
                <w:w w:val="110"/>
                <w:sz w:val="23"/>
              </w:rPr>
              <w:t>1</w:t>
            </w:r>
          </w:p>
        </w:tc>
      </w:tr>
      <w:tr w:rsidR="00703F2D" w:rsidTr="00703F2D">
        <w:trPr>
          <w:trHeight w:val="523"/>
        </w:trPr>
        <w:tc>
          <w:tcPr>
            <w:tcW w:w="1865" w:type="dxa"/>
          </w:tcPr>
          <w:p w:rsidR="00703F2D" w:rsidRDefault="00703F2D" w:rsidP="00703F2D">
            <w:pPr>
              <w:pStyle w:val="TableParagraph"/>
              <w:spacing w:before="145"/>
              <w:ind w:left="126"/>
              <w:rPr>
                <w:rFonts w:ascii="Times New Roman"/>
                <w:sz w:val="23"/>
              </w:rPr>
            </w:pPr>
            <w:r>
              <w:rPr>
                <w:rFonts w:ascii="Times New Roman"/>
                <w:color w:val="010101"/>
                <w:w w:val="110"/>
                <w:sz w:val="23"/>
              </w:rPr>
              <w:t>1</w:t>
            </w:r>
          </w:p>
        </w:tc>
        <w:tc>
          <w:tcPr>
            <w:tcW w:w="1875" w:type="dxa"/>
          </w:tcPr>
          <w:p w:rsidR="00703F2D" w:rsidRDefault="00703F2D" w:rsidP="00703F2D">
            <w:pPr>
              <w:pStyle w:val="TableParagraph"/>
              <w:spacing w:before="145"/>
              <w:ind w:left="127"/>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45"/>
              <w:ind w:left="136"/>
              <w:rPr>
                <w:rFonts w:ascii="Times New Roman"/>
                <w:sz w:val="23"/>
              </w:rPr>
            </w:pPr>
            <w:r>
              <w:rPr>
                <w:rFonts w:ascii="Times New Roman"/>
                <w:color w:val="010101"/>
                <w:w w:val="110"/>
                <w:sz w:val="23"/>
              </w:rPr>
              <w:t>1</w:t>
            </w:r>
          </w:p>
        </w:tc>
        <w:tc>
          <w:tcPr>
            <w:tcW w:w="1885" w:type="dxa"/>
          </w:tcPr>
          <w:p w:rsidR="00703F2D" w:rsidRDefault="00703F2D" w:rsidP="00703F2D">
            <w:pPr>
              <w:pStyle w:val="TableParagraph"/>
              <w:spacing w:before="163"/>
              <w:ind w:left="133"/>
              <w:rPr>
                <w:sz w:val="21"/>
              </w:rPr>
            </w:pPr>
            <w:r>
              <w:rPr>
                <w:color w:val="010101"/>
                <w:w w:val="110"/>
                <w:sz w:val="21"/>
              </w:rPr>
              <w:t>7</w:t>
            </w:r>
          </w:p>
        </w:tc>
        <w:tc>
          <w:tcPr>
            <w:tcW w:w="1880" w:type="dxa"/>
          </w:tcPr>
          <w:p w:rsidR="00703F2D" w:rsidRDefault="00703F2D" w:rsidP="00703F2D">
            <w:pPr>
              <w:pStyle w:val="TableParagraph"/>
              <w:spacing w:before="145"/>
              <w:ind w:left="126"/>
              <w:rPr>
                <w:rFonts w:ascii="Times New Roman"/>
                <w:sz w:val="23"/>
              </w:rPr>
            </w:pPr>
            <w:r>
              <w:rPr>
                <w:rFonts w:ascii="Times New Roman"/>
                <w:color w:val="010101"/>
                <w:w w:val="110"/>
                <w:sz w:val="23"/>
              </w:rPr>
              <w:t>1</w:t>
            </w:r>
          </w:p>
        </w:tc>
      </w:tr>
    </w:tbl>
    <w:p w:rsidR="00BF7DB3" w:rsidRPr="00BF7DB3" w:rsidRDefault="00BF7DB3" w:rsidP="00BF7DB3">
      <w:pPr>
        <w:rPr>
          <w:szCs w:val="24"/>
        </w:rPr>
      </w:pPr>
    </w:p>
    <w:p w:rsidR="007A57B7" w:rsidRDefault="00703F2D" w:rsidP="00703F2D">
      <w:pPr>
        <w:rPr>
          <w:w w:val="105"/>
          <w:szCs w:val="24"/>
        </w:rPr>
      </w:pPr>
      <w:r w:rsidRPr="00703F2D">
        <w:rPr>
          <w:w w:val="105"/>
          <w:szCs w:val="24"/>
        </w:rPr>
        <w:t>In order to use the K-Map</w:t>
      </w:r>
      <w:r w:rsidR="007A57B7">
        <w:rPr>
          <w:w w:val="105"/>
          <w:szCs w:val="24"/>
        </w:rPr>
        <w:t>,</w:t>
      </w:r>
      <w:r w:rsidRPr="00703F2D">
        <w:rPr>
          <w:w w:val="105"/>
          <w:szCs w:val="24"/>
        </w:rPr>
        <w:t xml:space="preserve"> we need the minterms that are associated with it. Remember that a minterm is any set of inputs that give us a 1 as our output. W</w:t>
      </w:r>
      <w:r w:rsidR="007A57B7">
        <w:rPr>
          <w:w w:val="105"/>
          <w:szCs w:val="24"/>
        </w:rPr>
        <w:t>e can see from the truth table</w:t>
      </w:r>
      <w:r w:rsidRPr="00703F2D">
        <w:rPr>
          <w:w w:val="105"/>
          <w:szCs w:val="24"/>
        </w:rPr>
        <w:t xml:space="preserve"> that</w:t>
      </w:r>
      <w:r w:rsidRPr="00703F2D">
        <w:rPr>
          <w:spacing w:val="7"/>
          <w:w w:val="105"/>
          <w:szCs w:val="24"/>
        </w:rPr>
        <w:t xml:space="preserve"> </w:t>
      </w:r>
      <w:r w:rsidRPr="00703F2D">
        <w:rPr>
          <w:w w:val="105"/>
          <w:szCs w:val="24"/>
        </w:rPr>
        <w:t>when</w:t>
      </w:r>
      <w:r w:rsidRPr="00703F2D">
        <w:rPr>
          <w:spacing w:val="14"/>
          <w:w w:val="105"/>
          <w:szCs w:val="24"/>
        </w:rPr>
        <w:t xml:space="preserve"> </w:t>
      </w:r>
      <w:r w:rsidRPr="00703F2D">
        <w:rPr>
          <w:w w:val="105"/>
          <w:szCs w:val="24"/>
        </w:rPr>
        <w:t>we</w:t>
      </w:r>
      <w:r w:rsidRPr="00703F2D">
        <w:rPr>
          <w:spacing w:val="6"/>
          <w:w w:val="105"/>
          <w:szCs w:val="24"/>
        </w:rPr>
        <w:t xml:space="preserve"> </w:t>
      </w:r>
      <w:r w:rsidRPr="00703F2D">
        <w:rPr>
          <w:w w:val="105"/>
          <w:szCs w:val="24"/>
        </w:rPr>
        <w:t>receive</w:t>
      </w:r>
      <w:r w:rsidRPr="00703F2D">
        <w:rPr>
          <w:spacing w:val="8"/>
          <w:w w:val="105"/>
          <w:szCs w:val="24"/>
        </w:rPr>
        <w:t xml:space="preserve"> </w:t>
      </w:r>
      <w:r w:rsidRPr="00703F2D">
        <w:rPr>
          <w:w w:val="105"/>
          <w:szCs w:val="24"/>
        </w:rPr>
        <w:t>a</w:t>
      </w:r>
      <w:r w:rsidRPr="00703F2D">
        <w:rPr>
          <w:spacing w:val="6"/>
          <w:w w:val="105"/>
          <w:szCs w:val="24"/>
        </w:rPr>
        <w:t xml:space="preserve"> </w:t>
      </w:r>
      <w:r w:rsidRPr="00703F2D">
        <w:rPr>
          <w:w w:val="105"/>
          <w:szCs w:val="24"/>
        </w:rPr>
        <w:t>binary</w:t>
      </w:r>
      <w:r w:rsidRPr="00703F2D">
        <w:rPr>
          <w:spacing w:val="12"/>
          <w:w w:val="105"/>
          <w:szCs w:val="24"/>
        </w:rPr>
        <w:t xml:space="preserve"> </w:t>
      </w:r>
      <w:r w:rsidRPr="00703F2D">
        <w:rPr>
          <w:w w:val="105"/>
          <w:szCs w:val="24"/>
        </w:rPr>
        <w:t>0,2,3,6,</w:t>
      </w:r>
      <w:r w:rsidRPr="00703F2D">
        <w:rPr>
          <w:spacing w:val="13"/>
          <w:w w:val="105"/>
          <w:szCs w:val="24"/>
        </w:rPr>
        <w:t xml:space="preserve"> </w:t>
      </w:r>
      <w:r w:rsidRPr="00703F2D">
        <w:rPr>
          <w:w w:val="105"/>
          <w:szCs w:val="24"/>
        </w:rPr>
        <w:t>or 7</w:t>
      </w:r>
      <w:r w:rsidRPr="00703F2D">
        <w:rPr>
          <w:spacing w:val="8"/>
          <w:w w:val="105"/>
          <w:szCs w:val="24"/>
        </w:rPr>
        <w:t xml:space="preserve"> </w:t>
      </w:r>
      <w:r w:rsidRPr="00703F2D">
        <w:rPr>
          <w:w w:val="105"/>
          <w:szCs w:val="24"/>
        </w:rPr>
        <w:t>we</w:t>
      </w:r>
      <w:r w:rsidRPr="00703F2D">
        <w:rPr>
          <w:spacing w:val="8"/>
          <w:w w:val="105"/>
          <w:szCs w:val="24"/>
        </w:rPr>
        <w:t xml:space="preserve"> </w:t>
      </w:r>
      <w:r w:rsidRPr="00703F2D">
        <w:rPr>
          <w:w w:val="105"/>
          <w:szCs w:val="24"/>
        </w:rPr>
        <w:t>get</w:t>
      </w:r>
      <w:r w:rsidRPr="00703F2D">
        <w:rPr>
          <w:spacing w:val="5"/>
          <w:w w:val="105"/>
          <w:szCs w:val="24"/>
        </w:rPr>
        <w:t xml:space="preserve"> </w:t>
      </w:r>
      <w:r w:rsidRPr="00703F2D">
        <w:rPr>
          <w:w w:val="105"/>
          <w:szCs w:val="24"/>
        </w:rPr>
        <w:t>a</w:t>
      </w:r>
      <w:r w:rsidRPr="00703F2D">
        <w:rPr>
          <w:spacing w:val="3"/>
          <w:w w:val="105"/>
          <w:szCs w:val="24"/>
        </w:rPr>
        <w:t xml:space="preserve"> </w:t>
      </w:r>
      <w:r w:rsidRPr="00703F2D">
        <w:rPr>
          <w:w w:val="105"/>
          <w:szCs w:val="24"/>
        </w:rPr>
        <w:t>one</w:t>
      </w:r>
      <w:r w:rsidRPr="00703F2D">
        <w:rPr>
          <w:spacing w:val="7"/>
          <w:w w:val="105"/>
          <w:szCs w:val="24"/>
        </w:rPr>
        <w:t xml:space="preserve"> </w:t>
      </w:r>
      <w:r w:rsidRPr="00703F2D">
        <w:rPr>
          <w:w w:val="105"/>
          <w:szCs w:val="24"/>
        </w:rPr>
        <w:t>as</w:t>
      </w:r>
      <w:r w:rsidRPr="00703F2D">
        <w:rPr>
          <w:spacing w:val="1"/>
          <w:w w:val="105"/>
          <w:szCs w:val="24"/>
        </w:rPr>
        <w:t xml:space="preserve"> </w:t>
      </w:r>
      <w:r w:rsidRPr="00703F2D">
        <w:rPr>
          <w:w w:val="105"/>
          <w:szCs w:val="24"/>
        </w:rPr>
        <w:t>the</w:t>
      </w:r>
      <w:r w:rsidRPr="00703F2D">
        <w:rPr>
          <w:spacing w:val="2"/>
          <w:w w:val="105"/>
          <w:szCs w:val="24"/>
        </w:rPr>
        <w:t xml:space="preserve"> </w:t>
      </w:r>
      <w:r w:rsidRPr="00703F2D">
        <w:rPr>
          <w:w w:val="105"/>
          <w:szCs w:val="24"/>
        </w:rPr>
        <w:t>output,</w:t>
      </w:r>
      <w:r w:rsidRPr="00703F2D">
        <w:rPr>
          <w:spacing w:val="16"/>
          <w:w w:val="105"/>
          <w:szCs w:val="24"/>
        </w:rPr>
        <w:t xml:space="preserve"> </w:t>
      </w:r>
      <w:r w:rsidRPr="00703F2D">
        <w:rPr>
          <w:w w:val="105"/>
          <w:szCs w:val="24"/>
        </w:rPr>
        <w:t>so our</w:t>
      </w:r>
      <w:r w:rsidRPr="00703F2D">
        <w:rPr>
          <w:spacing w:val="9"/>
          <w:w w:val="105"/>
          <w:szCs w:val="24"/>
        </w:rPr>
        <w:t xml:space="preserve"> </w:t>
      </w:r>
      <w:r w:rsidRPr="00703F2D">
        <w:rPr>
          <w:w w:val="105"/>
          <w:szCs w:val="24"/>
        </w:rPr>
        <w:t>minterms</w:t>
      </w:r>
      <w:r w:rsidRPr="00703F2D">
        <w:rPr>
          <w:spacing w:val="12"/>
          <w:w w:val="105"/>
          <w:szCs w:val="24"/>
        </w:rPr>
        <w:t xml:space="preserve"> </w:t>
      </w:r>
      <w:r w:rsidRPr="00703F2D">
        <w:rPr>
          <w:w w:val="105"/>
          <w:szCs w:val="24"/>
        </w:rPr>
        <w:t>for</w:t>
      </w:r>
      <w:r w:rsidR="007A57B7">
        <w:rPr>
          <w:szCs w:val="24"/>
        </w:rPr>
        <w:t xml:space="preserve"> </w:t>
      </w:r>
      <w:r w:rsidRPr="00703F2D">
        <w:rPr>
          <w:w w:val="105"/>
          <w:szCs w:val="24"/>
        </w:rPr>
        <w:t>this</w:t>
      </w:r>
      <w:r w:rsidRPr="00703F2D">
        <w:rPr>
          <w:spacing w:val="8"/>
          <w:w w:val="105"/>
          <w:szCs w:val="24"/>
        </w:rPr>
        <w:t xml:space="preserve"> </w:t>
      </w:r>
      <w:r w:rsidRPr="00703F2D">
        <w:rPr>
          <w:w w:val="105"/>
          <w:szCs w:val="24"/>
        </w:rPr>
        <w:t>function</w:t>
      </w:r>
      <w:r w:rsidRPr="00703F2D">
        <w:rPr>
          <w:spacing w:val="15"/>
          <w:w w:val="105"/>
          <w:szCs w:val="24"/>
        </w:rPr>
        <w:t xml:space="preserve"> </w:t>
      </w:r>
      <w:r w:rsidR="007A57B7">
        <w:rPr>
          <w:w w:val="105"/>
          <w:szCs w:val="24"/>
        </w:rPr>
        <w:t>are:</w:t>
      </w:r>
    </w:p>
    <w:p w:rsidR="00703F2D" w:rsidRPr="007A57B7" w:rsidRDefault="00703F2D" w:rsidP="007A57B7">
      <w:pPr>
        <w:jc w:val="center"/>
        <w:rPr>
          <w:b/>
          <w:szCs w:val="24"/>
        </w:rPr>
      </w:pPr>
      <w:r w:rsidRPr="007A57B7">
        <w:rPr>
          <w:b/>
          <w:w w:val="105"/>
          <w:szCs w:val="24"/>
        </w:rPr>
        <w:t>m(2,</w:t>
      </w:r>
      <w:r w:rsidRPr="007A57B7">
        <w:rPr>
          <w:b/>
          <w:spacing w:val="-39"/>
          <w:w w:val="105"/>
          <w:szCs w:val="24"/>
        </w:rPr>
        <w:t xml:space="preserve"> </w:t>
      </w:r>
      <w:r w:rsidRPr="007A57B7">
        <w:rPr>
          <w:b/>
          <w:w w:val="105"/>
          <w:szCs w:val="24"/>
        </w:rPr>
        <w:t>3,</w:t>
      </w:r>
      <w:r w:rsidRPr="007A57B7">
        <w:rPr>
          <w:b/>
          <w:spacing w:val="-33"/>
          <w:w w:val="105"/>
          <w:szCs w:val="24"/>
        </w:rPr>
        <w:t xml:space="preserve"> </w:t>
      </w:r>
      <w:r w:rsidRPr="007A57B7">
        <w:rPr>
          <w:b/>
          <w:w w:val="105"/>
          <w:szCs w:val="24"/>
        </w:rPr>
        <w:t>6,</w:t>
      </w:r>
      <w:r w:rsidRPr="007A57B7">
        <w:rPr>
          <w:b/>
          <w:spacing w:val="-26"/>
          <w:w w:val="105"/>
          <w:szCs w:val="24"/>
        </w:rPr>
        <w:t xml:space="preserve"> </w:t>
      </w:r>
      <w:r w:rsidRPr="007A57B7">
        <w:rPr>
          <w:b/>
          <w:w w:val="105"/>
          <w:szCs w:val="24"/>
        </w:rPr>
        <w:t>7)</w:t>
      </w:r>
      <w:r w:rsidRPr="007A57B7">
        <w:rPr>
          <w:b/>
          <w:spacing w:val="8"/>
          <w:w w:val="105"/>
          <w:szCs w:val="24"/>
        </w:rPr>
        <w:t xml:space="preserve"> </w:t>
      </w:r>
      <w:r w:rsidRPr="007A57B7">
        <w:rPr>
          <w:b/>
          <w:w w:val="105"/>
          <w:szCs w:val="24"/>
        </w:rPr>
        <w:t>=</w:t>
      </w:r>
      <w:r w:rsidRPr="007A57B7">
        <w:rPr>
          <w:b/>
          <w:spacing w:val="58"/>
          <w:w w:val="105"/>
          <w:szCs w:val="24"/>
        </w:rPr>
        <w:t xml:space="preserve"> </w:t>
      </w:r>
      <w:r w:rsidRPr="007A57B7">
        <w:rPr>
          <w:b/>
          <w:spacing w:val="3"/>
          <w:w w:val="105"/>
          <w:szCs w:val="24"/>
        </w:rPr>
        <w:t>m</w:t>
      </w:r>
      <w:r w:rsidRPr="007A57B7">
        <w:rPr>
          <w:b/>
          <w:spacing w:val="3"/>
          <w:w w:val="105"/>
          <w:position w:val="-3"/>
          <w:szCs w:val="24"/>
        </w:rPr>
        <w:t>0</w:t>
      </w:r>
      <w:r w:rsidRPr="007A57B7">
        <w:rPr>
          <w:b/>
          <w:spacing w:val="12"/>
          <w:w w:val="105"/>
          <w:position w:val="-3"/>
          <w:szCs w:val="24"/>
        </w:rPr>
        <w:t xml:space="preserve"> </w:t>
      </w:r>
      <w:r w:rsidRPr="007A57B7">
        <w:rPr>
          <w:b/>
          <w:w w:val="105"/>
          <w:szCs w:val="24"/>
        </w:rPr>
        <w:t>+</w:t>
      </w:r>
      <w:r w:rsidRPr="007A57B7">
        <w:rPr>
          <w:b/>
          <w:spacing w:val="-40"/>
          <w:w w:val="105"/>
          <w:szCs w:val="24"/>
        </w:rPr>
        <w:t xml:space="preserve"> </w:t>
      </w:r>
      <w:r w:rsidRPr="007A57B7">
        <w:rPr>
          <w:b/>
          <w:w w:val="105"/>
          <w:szCs w:val="24"/>
        </w:rPr>
        <w:t>m</w:t>
      </w:r>
      <w:r w:rsidRPr="007A57B7">
        <w:rPr>
          <w:b/>
          <w:spacing w:val="-36"/>
          <w:w w:val="105"/>
          <w:szCs w:val="24"/>
        </w:rPr>
        <w:t xml:space="preserve"> </w:t>
      </w:r>
      <w:r w:rsidRPr="007A57B7">
        <w:rPr>
          <w:b/>
          <w:w w:val="105"/>
          <w:position w:val="-3"/>
          <w:szCs w:val="24"/>
        </w:rPr>
        <w:t>2</w:t>
      </w:r>
      <w:r w:rsidRPr="007A57B7">
        <w:rPr>
          <w:b/>
          <w:spacing w:val="8"/>
          <w:w w:val="105"/>
          <w:position w:val="-3"/>
          <w:szCs w:val="24"/>
        </w:rPr>
        <w:t xml:space="preserve"> </w:t>
      </w:r>
      <w:r w:rsidRPr="007A57B7">
        <w:rPr>
          <w:b/>
          <w:w w:val="105"/>
          <w:szCs w:val="24"/>
        </w:rPr>
        <w:t>+</w:t>
      </w:r>
      <w:r w:rsidRPr="007A57B7">
        <w:rPr>
          <w:b/>
          <w:spacing w:val="-42"/>
          <w:w w:val="105"/>
          <w:szCs w:val="24"/>
        </w:rPr>
        <w:t xml:space="preserve"> </w:t>
      </w:r>
      <w:r w:rsidRPr="007A57B7">
        <w:rPr>
          <w:b/>
          <w:w w:val="105"/>
          <w:szCs w:val="24"/>
        </w:rPr>
        <w:t>m</w:t>
      </w:r>
      <w:r w:rsidRPr="007A57B7">
        <w:rPr>
          <w:b/>
          <w:spacing w:val="-42"/>
          <w:w w:val="105"/>
          <w:szCs w:val="24"/>
        </w:rPr>
        <w:t xml:space="preserve"> </w:t>
      </w:r>
      <w:r w:rsidRPr="007A57B7">
        <w:rPr>
          <w:b/>
          <w:w w:val="105"/>
          <w:position w:val="-3"/>
          <w:szCs w:val="24"/>
        </w:rPr>
        <w:t>3</w:t>
      </w:r>
      <w:r w:rsidRPr="007A57B7">
        <w:rPr>
          <w:b/>
          <w:spacing w:val="10"/>
          <w:w w:val="105"/>
          <w:position w:val="-3"/>
          <w:szCs w:val="24"/>
        </w:rPr>
        <w:t xml:space="preserve"> </w:t>
      </w:r>
      <w:r w:rsidRPr="007A57B7">
        <w:rPr>
          <w:b/>
          <w:w w:val="105"/>
          <w:szCs w:val="24"/>
        </w:rPr>
        <w:t>+</w:t>
      </w:r>
      <w:r w:rsidRPr="007A57B7">
        <w:rPr>
          <w:b/>
          <w:spacing w:val="-48"/>
          <w:w w:val="105"/>
          <w:szCs w:val="24"/>
        </w:rPr>
        <w:t xml:space="preserve"> </w:t>
      </w:r>
      <w:r w:rsidRPr="007A57B7">
        <w:rPr>
          <w:b/>
          <w:spacing w:val="7"/>
          <w:w w:val="105"/>
          <w:szCs w:val="24"/>
        </w:rPr>
        <w:t>m</w:t>
      </w:r>
      <w:r w:rsidRPr="007A57B7">
        <w:rPr>
          <w:b/>
          <w:spacing w:val="7"/>
          <w:w w:val="105"/>
          <w:position w:val="-3"/>
          <w:szCs w:val="24"/>
        </w:rPr>
        <w:t>6</w:t>
      </w:r>
      <w:r w:rsidRPr="007A57B7">
        <w:rPr>
          <w:b/>
          <w:spacing w:val="15"/>
          <w:w w:val="105"/>
          <w:position w:val="-3"/>
          <w:szCs w:val="24"/>
        </w:rPr>
        <w:t xml:space="preserve"> </w:t>
      </w:r>
      <w:r w:rsidRPr="007A57B7">
        <w:rPr>
          <w:b/>
          <w:w w:val="105"/>
          <w:szCs w:val="24"/>
        </w:rPr>
        <w:t>+</w:t>
      </w:r>
      <w:r w:rsidRPr="007A57B7">
        <w:rPr>
          <w:b/>
          <w:spacing w:val="-42"/>
          <w:w w:val="105"/>
          <w:szCs w:val="24"/>
        </w:rPr>
        <w:t xml:space="preserve"> </w:t>
      </w:r>
      <w:r w:rsidRPr="007A57B7">
        <w:rPr>
          <w:b/>
          <w:w w:val="105"/>
          <w:szCs w:val="24"/>
        </w:rPr>
        <w:t>m7</w:t>
      </w:r>
    </w:p>
    <w:p w:rsidR="00703F2D" w:rsidRDefault="00703F2D" w:rsidP="00703F2D">
      <w:pPr>
        <w:rPr>
          <w:w w:val="105"/>
        </w:rPr>
      </w:pPr>
      <w:r>
        <w:rPr>
          <w:w w:val="105"/>
        </w:rPr>
        <w:t>Now with our minterms found, let's set up our K-Map. I have a 2x4 table here in white, and in grey is where I'll be putting my labels. I'm going to label A and B along the columns and C along the rows but, this is arbitrary and you can flip them if you want to. I'm now going to label my values of A,</w:t>
      </w:r>
      <w:r w:rsidR="007A57B7">
        <w:rPr>
          <w:w w:val="105"/>
        </w:rPr>
        <w:t xml:space="preserve"> </w:t>
      </w:r>
      <w:r>
        <w:rPr>
          <w:w w:val="105"/>
        </w:rPr>
        <w:t xml:space="preserve">B, and C in gray code order. Gray Code is special because each number is only one bit different than the next. The K-Map has to be set up this way so we can utilize our </w:t>
      </w:r>
      <w:r w:rsidR="007A57B7">
        <w:rPr>
          <w:w w:val="105"/>
        </w:rPr>
        <w:t>Boolean</w:t>
      </w:r>
      <w:r>
        <w:rPr>
          <w:w w:val="105"/>
        </w:rPr>
        <w:t xml:space="preserve"> theorem before.</w:t>
      </w:r>
    </w:p>
    <w:p w:rsidR="00703F2D" w:rsidRDefault="00703F2D" w:rsidP="00703F2D">
      <w:r>
        <w:t>Let's make sure to know what these numbers mean. Along the side, each row represents a different value of C. The first row represents C = 0 and the second row represents C = 1.</w:t>
      </w:r>
    </w:p>
    <w:p w:rsidR="00703F2D" w:rsidRDefault="00703F2D" w:rsidP="00703F2D">
      <w:r>
        <w:t>Along the columns, it's the same way, just with 2 varia</w:t>
      </w:r>
      <w:r w:rsidR="007A57B7">
        <w:t>bles. Remember</w:t>
      </w:r>
      <w:r>
        <w:t xml:space="preserve"> here in the corner we labeled this top section as AB. That means that this first row represents A= 0 and B = 0. The next column represents A = 0 and B = 1. After that, they're both equal to 1, and in the last column, A = 1 and B = 0.</w:t>
      </w:r>
    </w:p>
    <w:p w:rsidR="00703F2D" w:rsidRDefault="00703F2D" w:rsidP="00703F2D">
      <w:r>
        <w:t xml:space="preserve">Next I'm going to label in the corner of each block </w:t>
      </w:r>
      <w:r w:rsidR="007A57B7">
        <w:t>its</w:t>
      </w:r>
      <w:r>
        <w:t xml:space="preserve"> minterm equivalent. This isn't a required step, but it will help you keep track of everything. You can think </w:t>
      </w:r>
      <w:r>
        <w:lastRenderedPageBreak/>
        <w:t>of AB and C as coordinates that tell you which minterm you are looking at. Now because my function has minterms  0, 2, 3, 6, and 7, I'm going to put a 1 in the cells that correspond to those minterms, and put a 0 everywhere else. The K-map is done so take a moment to pause and make sure you're comfortable so far with our</w:t>
      </w:r>
      <w:r>
        <w:rPr>
          <w:spacing w:val="-30"/>
        </w:rPr>
        <w:t xml:space="preserve"> </w:t>
      </w:r>
      <w:r>
        <w:t>setup.</w:t>
      </w:r>
    </w:p>
    <w:p w:rsidR="00703F2D" w:rsidRDefault="00703F2D" w:rsidP="00703F2D"/>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1"/>
        <w:gridCol w:w="1500"/>
        <w:gridCol w:w="1481"/>
        <w:gridCol w:w="1500"/>
        <w:gridCol w:w="1476"/>
      </w:tblGrid>
      <w:tr w:rsidR="00423C55" w:rsidTr="008645A2">
        <w:trPr>
          <w:trHeight w:val="518"/>
        </w:trPr>
        <w:tc>
          <w:tcPr>
            <w:tcW w:w="1471" w:type="dxa"/>
          </w:tcPr>
          <w:p w:rsidR="00423C55" w:rsidRDefault="00423C55" w:rsidP="008645A2">
            <w:pPr>
              <w:pStyle w:val="TableParagraph"/>
              <w:spacing w:before="0"/>
              <w:ind w:left="0"/>
              <w:rPr>
                <w:rFonts w:ascii="Times New Roman"/>
              </w:rPr>
            </w:pPr>
          </w:p>
        </w:tc>
        <w:tc>
          <w:tcPr>
            <w:tcW w:w="1500" w:type="dxa"/>
          </w:tcPr>
          <w:p w:rsidR="00423C55" w:rsidRDefault="00423C55" w:rsidP="008645A2">
            <w:pPr>
              <w:pStyle w:val="TableParagraph"/>
              <w:spacing w:before="139"/>
              <w:ind w:left="129"/>
            </w:pPr>
            <w:r>
              <w:rPr>
                <w:color w:val="010101"/>
              </w:rPr>
              <w:t>AB= 00</w:t>
            </w:r>
          </w:p>
        </w:tc>
        <w:tc>
          <w:tcPr>
            <w:tcW w:w="1481" w:type="dxa"/>
          </w:tcPr>
          <w:p w:rsidR="00423C55" w:rsidRDefault="00423C55" w:rsidP="008645A2">
            <w:pPr>
              <w:pStyle w:val="TableParagraph"/>
              <w:spacing w:before="139"/>
              <w:ind w:left="120"/>
            </w:pPr>
            <w:r>
              <w:rPr>
                <w:color w:val="010101"/>
              </w:rPr>
              <w:t>AB= 01</w:t>
            </w:r>
          </w:p>
        </w:tc>
        <w:tc>
          <w:tcPr>
            <w:tcW w:w="1500" w:type="dxa"/>
          </w:tcPr>
          <w:p w:rsidR="00423C55" w:rsidRDefault="00423C55" w:rsidP="008645A2">
            <w:pPr>
              <w:pStyle w:val="TableParagraph"/>
              <w:spacing w:before="134"/>
              <w:ind w:left="129"/>
            </w:pPr>
            <w:r>
              <w:rPr>
                <w:color w:val="010101"/>
              </w:rPr>
              <w:t>AB=</w:t>
            </w:r>
            <w:r>
              <w:rPr>
                <w:color w:val="010101"/>
                <w:spacing w:val="57"/>
              </w:rPr>
              <w:t xml:space="preserve"> </w:t>
            </w:r>
            <w:r>
              <w:rPr>
                <w:color w:val="010101"/>
              </w:rPr>
              <w:t>11</w:t>
            </w:r>
          </w:p>
        </w:tc>
        <w:tc>
          <w:tcPr>
            <w:tcW w:w="1476" w:type="dxa"/>
          </w:tcPr>
          <w:p w:rsidR="00423C55" w:rsidRDefault="00423C55" w:rsidP="008645A2">
            <w:pPr>
              <w:pStyle w:val="TableParagraph"/>
              <w:spacing w:before="139"/>
              <w:ind w:left="119"/>
            </w:pPr>
            <w:r>
              <w:rPr>
                <w:color w:val="010101"/>
              </w:rPr>
              <w:t>AB= 10</w:t>
            </w:r>
          </w:p>
        </w:tc>
      </w:tr>
      <w:tr w:rsidR="00423C55" w:rsidTr="008645A2">
        <w:trPr>
          <w:trHeight w:val="518"/>
        </w:trPr>
        <w:tc>
          <w:tcPr>
            <w:tcW w:w="1471" w:type="dxa"/>
          </w:tcPr>
          <w:p w:rsidR="00423C55" w:rsidRDefault="00423C55" w:rsidP="008645A2">
            <w:pPr>
              <w:pStyle w:val="TableParagraph"/>
              <w:spacing w:before="139"/>
              <w:ind w:left="123"/>
            </w:pPr>
            <w:r>
              <w:rPr>
                <w:color w:val="010101"/>
                <w:w w:val="105"/>
              </w:rPr>
              <w:t>C=0</w:t>
            </w:r>
          </w:p>
        </w:tc>
        <w:tc>
          <w:tcPr>
            <w:tcW w:w="1500" w:type="dxa"/>
          </w:tcPr>
          <w:p w:rsidR="00423C55" w:rsidRDefault="00423C55" w:rsidP="008645A2">
            <w:pPr>
              <w:pStyle w:val="TableParagraph"/>
              <w:spacing w:before="144"/>
              <w:ind w:left="124"/>
            </w:pPr>
            <w:r>
              <w:rPr>
                <w:color w:val="010101"/>
                <w:w w:val="103"/>
              </w:rPr>
              <w:t>1</w:t>
            </w:r>
          </w:p>
        </w:tc>
        <w:tc>
          <w:tcPr>
            <w:tcW w:w="1481" w:type="dxa"/>
          </w:tcPr>
          <w:p w:rsidR="00423C55" w:rsidRDefault="00423C55" w:rsidP="008645A2">
            <w:pPr>
              <w:pStyle w:val="TableParagraph"/>
              <w:spacing w:before="144"/>
              <w:ind w:left="115"/>
            </w:pPr>
            <w:r>
              <w:rPr>
                <w:color w:val="010101"/>
                <w:w w:val="103"/>
              </w:rPr>
              <w:t>1</w:t>
            </w:r>
          </w:p>
        </w:tc>
        <w:tc>
          <w:tcPr>
            <w:tcW w:w="1500" w:type="dxa"/>
          </w:tcPr>
          <w:p w:rsidR="00423C55" w:rsidRDefault="00423C55" w:rsidP="008645A2">
            <w:pPr>
              <w:pStyle w:val="TableParagraph"/>
              <w:spacing w:before="144"/>
              <w:ind w:left="129"/>
            </w:pPr>
            <w:r>
              <w:rPr>
                <w:color w:val="010101"/>
                <w:w w:val="105"/>
              </w:rPr>
              <w:t>1</w:t>
            </w:r>
          </w:p>
        </w:tc>
        <w:tc>
          <w:tcPr>
            <w:tcW w:w="1476" w:type="dxa"/>
          </w:tcPr>
          <w:p w:rsidR="00423C55" w:rsidRDefault="00423C55" w:rsidP="008645A2">
            <w:pPr>
              <w:pStyle w:val="TableParagraph"/>
              <w:spacing w:before="144"/>
              <w:ind w:left="115"/>
            </w:pPr>
            <w:r>
              <w:rPr>
                <w:color w:val="010101"/>
                <w:w w:val="110"/>
              </w:rPr>
              <w:t>0</w:t>
            </w:r>
          </w:p>
        </w:tc>
      </w:tr>
      <w:tr w:rsidR="00423C55" w:rsidTr="008645A2">
        <w:trPr>
          <w:trHeight w:val="513"/>
        </w:trPr>
        <w:tc>
          <w:tcPr>
            <w:tcW w:w="1471" w:type="dxa"/>
          </w:tcPr>
          <w:p w:rsidR="00423C55" w:rsidRDefault="00423C55" w:rsidP="008645A2">
            <w:pPr>
              <w:pStyle w:val="TableParagraph"/>
              <w:spacing w:before="144"/>
              <w:ind w:left="123"/>
            </w:pPr>
            <w:r>
              <w:rPr>
                <w:color w:val="010101"/>
                <w:w w:val="105"/>
              </w:rPr>
              <w:t>C = 1</w:t>
            </w:r>
          </w:p>
        </w:tc>
        <w:tc>
          <w:tcPr>
            <w:tcW w:w="1500" w:type="dxa"/>
          </w:tcPr>
          <w:p w:rsidR="00423C55" w:rsidRDefault="00423C55" w:rsidP="008645A2">
            <w:pPr>
              <w:pStyle w:val="TableParagraph"/>
              <w:spacing w:before="149"/>
              <w:ind w:left="125"/>
            </w:pPr>
            <w:r>
              <w:rPr>
                <w:color w:val="010101"/>
                <w:w w:val="110"/>
              </w:rPr>
              <w:t>0</w:t>
            </w:r>
          </w:p>
        </w:tc>
        <w:tc>
          <w:tcPr>
            <w:tcW w:w="1481" w:type="dxa"/>
          </w:tcPr>
          <w:p w:rsidR="00423C55" w:rsidRDefault="00423C55" w:rsidP="008645A2">
            <w:pPr>
              <w:pStyle w:val="TableParagraph"/>
              <w:spacing w:before="144"/>
              <w:ind w:left="115"/>
            </w:pPr>
            <w:r>
              <w:rPr>
                <w:color w:val="010101"/>
                <w:w w:val="110"/>
              </w:rPr>
              <w:t>1</w:t>
            </w:r>
          </w:p>
        </w:tc>
        <w:tc>
          <w:tcPr>
            <w:tcW w:w="1500" w:type="dxa"/>
          </w:tcPr>
          <w:p w:rsidR="00423C55" w:rsidRDefault="00423C55" w:rsidP="008645A2">
            <w:pPr>
              <w:pStyle w:val="TableParagraph"/>
              <w:spacing w:before="144"/>
              <w:ind w:left="129"/>
            </w:pPr>
            <w:r>
              <w:rPr>
                <w:color w:val="010101"/>
                <w:w w:val="105"/>
              </w:rPr>
              <w:t>1</w:t>
            </w:r>
          </w:p>
        </w:tc>
        <w:tc>
          <w:tcPr>
            <w:tcW w:w="1476" w:type="dxa"/>
          </w:tcPr>
          <w:p w:rsidR="00423C55" w:rsidRDefault="00423C55" w:rsidP="008645A2">
            <w:pPr>
              <w:pStyle w:val="TableParagraph"/>
              <w:spacing w:before="149"/>
              <w:ind w:left="115"/>
            </w:pPr>
            <w:r>
              <w:rPr>
                <w:color w:val="010101"/>
                <w:w w:val="110"/>
              </w:rPr>
              <w:t>0</w:t>
            </w:r>
          </w:p>
        </w:tc>
      </w:tr>
    </w:tbl>
    <w:p w:rsidR="00703F2D" w:rsidRDefault="00703F2D" w:rsidP="00703F2D"/>
    <w:p w:rsidR="00423C55" w:rsidRPr="007A57B7" w:rsidRDefault="00423C55" w:rsidP="00423C55">
      <w:r>
        <w:rPr>
          <w:w w:val="105"/>
        </w:rPr>
        <w:t>Our</w:t>
      </w:r>
      <w:r>
        <w:rPr>
          <w:spacing w:val="-16"/>
          <w:w w:val="105"/>
        </w:rPr>
        <w:t xml:space="preserve"> </w:t>
      </w:r>
      <w:r>
        <w:rPr>
          <w:w w:val="105"/>
        </w:rPr>
        <w:t>K-Map</w:t>
      </w:r>
      <w:r>
        <w:rPr>
          <w:spacing w:val="-11"/>
          <w:w w:val="105"/>
        </w:rPr>
        <w:t xml:space="preserve"> </w:t>
      </w:r>
      <w:r>
        <w:rPr>
          <w:w w:val="105"/>
        </w:rPr>
        <w:t>is</w:t>
      </w:r>
      <w:r>
        <w:rPr>
          <w:spacing w:val="-19"/>
          <w:w w:val="105"/>
        </w:rPr>
        <w:t xml:space="preserve"> </w:t>
      </w:r>
      <w:r>
        <w:rPr>
          <w:w w:val="105"/>
        </w:rPr>
        <w:t>now</w:t>
      </w:r>
      <w:r>
        <w:rPr>
          <w:spacing w:val="-14"/>
          <w:w w:val="105"/>
        </w:rPr>
        <w:t xml:space="preserve"> </w:t>
      </w:r>
      <w:r>
        <w:rPr>
          <w:w w:val="105"/>
        </w:rPr>
        <w:t>complete,</w:t>
      </w:r>
      <w:r>
        <w:rPr>
          <w:spacing w:val="-9"/>
          <w:w w:val="105"/>
        </w:rPr>
        <w:t xml:space="preserve"> </w:t>
      </w:r>
      <w:r>
        <w:rPr>
          <w:w w:val="105"/>
        </w:rPr>
        <w:t>so</w:t>
      </w:r>
      <w:r>
        <w:rPr>
          <w:spacing w:val="-18"/>
          <w:w w:val="105"/>
        </w:rPr>
        <w:t xml:space="preserve"> </w:t>
      </w:r>
      <w:r>
        <w:rPr>
          <w:w w:val="105"/>
        </w:rPr>
        <w:t>now</w:t>
      </w:r>
      <w:r>
        <w:rPr>
          <w:spacing w:val="-15"/>
          <w:w w:val="105"/>
        </w:rPr>
        <w:t xml:space="preserve"> </w:t>
      </w:r>
      <w:r>
        <w:rPr>
          <w:w w:val="105"/>
        </w:rPr>
        <w:t>we</w:t>
      </w:r>
      <w:r>
        <w:rPr>
          <w:spacing w:val="-16"/>
          <w:w w:val="105"/>
        </w:rPr>
        <w:t xml:space="preserve"> </w:t>
      </w:r>
      <w:r>
        <w:rPr>
          <w:w w:val="105"/>
        </w:rPr>
        <w:t>can</w:t>
      </w:r>
      <w:r>
        <w:rPr>
          <w:spacing w:val="-18"/>
          <w:w w:val="105"/>
        </w:rPr>
        <w:t xml:space="preserve"> </w:t>
      </w:r>
      <w:r>
        <w:rPr>
          <w:w w:val="105"/>
        </w:rPr>
        <w:t>use</w:t>
      </w:r>
      <w:r>
        <w:rPr>
          <w:spacing w:val="-16"/>
          <w:w w:val="105"/>
        </w:rPr>
        <w:t xml:space="preserve"> </w:t>
      </w:r>
      <w:r>
        <w:rPr>
          <w:w w:val="105"/>
        </w:rPr>
        <w:t>it</w:t>
      </w:r>
      <w:r>
        <w:rPr>
          <w:spacing w:val="-18"/>
          <w:w w:val="105"/>
        </w:rPr>
        <w:t xml:space="preserve"> </w:t>
      </w:r>
      <w:r>
        <w:rPr>
          <w:w w:val="105"/>
        </w:rPr>
        <w:t>to</w:t>
      </w:r>
      <w:r>
        <w:rPr>
          <w:spacing w:val="-16"/>
          <w:w w:val="105"/>
        </w:rPr>
        <w:t xml:space="preserve"> </w:t>
      </w:r>
      <w:r>
        <w:rPr>
          <w:w w:val="105"/>
        </w:rPr>
        <w:t>simplify</w:t>
      </w:r>
      <w:r>
        <w:rPr>
          <w:spacing w:val="-13"/>
          <w:w w:val="105"/>
        </w:rPr>
        <w:t xml:space="preserve"> </w:t>
      </w:r>
      <w:r>
        <w:rPr>
          <w:w w:val="105"/>
        </w:rPr>
        <w:t>our</w:t>
      </w:r>
      <w:r>
        <w:rPr>
          <w:spacing w:val="-17"/>
          <w:w w:val="105"/>
        </w:rPr>
        <w:t xml:space="preserve"> </w:t>
      </w:r>
      <w:r>
        <w:rPr>
          <w:w w:val="105"/>
        </w:rPr>
        <w:t>expression</w:t>
      </w:r>
      <w:r>
        <w:rPr>
          <w:spacing w:val="-6"/>
          <w:w w:val="105"/>
        </w:rPr>
        <w:t xml:space="preserve"> </w:t>
      </w:r>
      <w:r>
        <w:rPr>
          <w:w w:val="105"/>
        </w:rPr>
        <w:t>from</w:t>
      </w:r>
      <w:r>
        <w:rPr>
          <w:spacing w:val="-14"/>
          <w:w w:val="105"/>
        </w:rPr>
        <w:t xml:space="preserve"> </w:t>
      </w:r>
      <w:r>
        <w:rPr>
          <w:w w:val="105"/>
        </w:rPr>
        <w:t>before.</w:t>
      </w:r>
      <w:r>
        <w:rPr>
          <w:spacing w:val="-12"/>
          <w:w w:val="105"/>
        </w:rPr>
        <w:t xml:space="preserve"> </w:t>
      </w:r>
      <w:r>
        <w:rPr>
          <w:w w:val="105"/>
        </w:rPr>
        <w:t>To do</w:t>
      </w:r>
      <w:r>
        <w:rPr>
          <w:spacing w:val="-22"/>
          <w:w w:val="105"/>
        </w:rPr>
        <w:t xml:space="preserve"> </w:t>
      </w:r>
      <w:r>
        <w:rPr>
          <w:w w:val="105"/>
        </w:rPr>
        <w:t>this</w:t>
      </w:r>
      <w:r>
        <w:rPr>
          <w:spacing w:val="-13"/>
          <w:w w:val="105"/>
        </w:rPr>
        <w:t xml:space="preserve"> </w:t>
      </w:r>
      <w:r>
        <w:rPr>
          <w:w w:val="105"/>
        </w:rPr>
        <w:t>I'm</w:t>
      </w:r>
      <w:r>
        <w:rPr>
          <w:spacing w:val="-16"/>
          <w:w w:val="105"/>
        </w:rPr>
        <w:t xml:space="preserve"> </w:t>
      </w:r>
      <w:r>
        <w:rPr>
          <w:w w:val="105"/>
        </w:rPr>
        <w:t>going</w:t>
      </w:r>
      <w:r>
        <w:rPr>
          <w:spacing w:val="-13"/>
          <w:w w:val="105"/>
        </w:rPr>
        <w:t xml:space="preserve"> </w:t>
      </w:r>
      <w:r>
        <w:rPr>
          <w:w w:val="105"/>
        </w:rPr>
        <w:t>to</w:t>
      </w:r>
      <w:r>
        <w:rPr>
          <w:spacing w:val="-22"/>
          <w:w w:val="105"/>
        </w:rPr>
        <w:t xml:space="preserve"> </w:t>
      </w:r>
      <w:r>
        <w:rPr>
          <w:w w:val="105"/>
        </w:rPr>
        <w:t>create</w:t>
      </w:r>
      <w:r>
        <w:rPr>
          <w:spacing w:val="-13"/>
          <w:w w:val="105"/>
        </w:rPr>
        <w:t xml:space="preserve"> </w:t>
      </w:r>
      <w:r>
        <w:rPr>
          <w:w w:val="105"/>
        </w:rPr>
        <w:t>groups</w:t>
      </w:r>
      <w:r>
        <w:rPr>
          <w:spacing w:val="-13"/>
          <w:w w:val="105"/>
        </w:rPr>
        <w:t xml:space="preserve"> </w:t>
      </w:r>
      <w:r>
        <w:rPr>
          <w:w w:val="105"/>
        </w:rPr>
        <w:t>of</w:t>
      </w:r>
      <w:r>
        <w:rPr>
          <w:spacing w:val="-18"/>
          <w:w w:val="105"/>
        </w:rPr>
        <w:t xml:space="preserve"> </w:t>
      </w:r>
      <w:r>
        <w:rPr>
          <w:w w:val="105"/>
        </w:rPr>
        <w:t>minterms.</w:t>
      </w:r>
      <w:r>
        <w:rPr>
          <w:spacing w:val="-10"/>
          <w:w w:val="105"/>
        </w:rPr>
        <w:t xml:space="preserve"> </w:t>
      </w:r>
      <w:r>
        <w:rPr>
          <w:w w:val="105"/>
        </w:rPr>
        <w:t>In</w:t>
      </w:r>
      <w:r>
        <w:rPr>
          <w:spacing w:val="-22"/>
          <w:w w:val="105"/>
        </w:rPr>
        <w:t xml:space="preserve"> </w:t>
      </w:r>
      <w:r>
        <w:rPr>
          <w:w w:val="105"/>
        </w:rPr>
        <w:t>general,</w:t>
      </w:r>
      <w:r>
        <w:rPr>
          <w:spacing w:val="-12"/>
          <w:w w:val="105"/>
        </w:rPr>
        <w:t xml:space="preserve"> </w:t>
      </w:r>
      <w:r>
        <w:rPr>
          <w:w w:val="105"/>
        </w:rPr>
        <w:t>the</w:t>
      </w:r>
      <w:r>
        <w:rPr>
          <w:spacing w:val="-17"/>
          <w:w w:val="105"/>
        </w:rPr>
        <w:t xml:space="preserve"> </w:t>
      </w:r>
      <w:r>
        <w:rPr>
          <w:w w:val="105"/>
        </w:rPr>
        <w:t>rules</w:t>
      </w:r>
      <w:r>
        <w:rPr>
          <w:spacing w:val="-18"/>
          <w:w w:val="105"/>
        </w:rPr>
        <w:t xml:space="preserve"> </w:t>
      </w:r>
      <w:r>
        <w:rPr>
          <w:w w:val="105"/>
        </w:rPr>
        <w:t>for</w:t>
      </w:r>
      <w:r>
        <w:rPr>
          <w:spacing w:val="-16"/>
          <w:w w:val="105"/>
        </w:rPr>
        <w:t xml:space="preserve"> </w:t>
      </w:r>
      <w:r>
        <w:rPr>
          <w:w w:val="105"/>
        </w:rPr>
        <w:t>grouping</w:t>
      </w:r>
      <w:r>
        <w:rPr>
          <w:spacing w:val="-9"/>
          <w:w w:val="105"/>
        </w:rPr>
        <w:t xml:space="preserve"> </w:t>
      </w:r>
      <w:r>
        <w:rPr>
          <w:w w:val="105"/>
        </w:rPr>
        <w:t>are:</w:t>
      </w:r>
      <w:r>
        <w:rPr>
          <w:spacing w:val="-15"/>
          <w:w w:val="105"/>
        </w:rPr>
        <w:t xml:space="preserve"> </w:t>
      </w:r>
      <w:r>
        <w:rPr>
          <w:w w:val="105"/>
        </w:rPr>
        <w:t>You</w:t>
      </w:r>
      <w:r>
        <w:rPr>
          <w:spacing w:val="-17"/>
          <w:w w:val="105"/>
        </w:rPr>
        <w:t xml:space="preserve"> </w:t>
      </w:r>
      <w:r>
        <w:rPr>
          <w:w w:val="105"/>
        </w:rPr>
        <w:t>can only group in powers of 2 (2,</w:t>
      </w:r>
      <w:r w:rsidR="007A57B7">
        <w:rPr>
          <w:w w:val="105"/>
        </w:rPr>
        <w:t xml:space="preserve"> </w:t>
      </w:r>
      <w:r>
        <w:rPr>
          <w:w w:val="105"/>
        </w:rPr>
        <w:t>4,</w:t>
      </w:r>
      <w:r w:rsidR="007A57B7">
        <w:rPr>
          <w:w w:val="105"/>
        </w:rPr>
        <w:t xml:space="preserve"> </w:t>
      </w:r>
      <w:r>
        <w:rPr>
          <w:w w:val="105"/>
        </w:rPr>
        <w:t>8,</w:t>
      </w:r>
      <w:r w:rsidR="007A57B7">
        <w:rPr>
          <w:w w:val="105"/>
        </w:rPr>
        <w:t xml:space="preserve"> </w:t>
      </w:r>
      <w:r>
        <w:rPr>
          <w:w w:val="105"/>
        </w:rPr>
        <w:t>etc.),</w:t>
      </w:r>
      <w:r w:rsidR="007A57B7">
        <w:rPr>
          <w:w w:val="105"/>
        </w:rPr>
        <w:t xml:space="preserve"> </w:t>
      </w:r>
      <w:r>
        <w:rPr>
          <w:w w:val="105"/>
        </w:rPr>
        <w:t>the groups must be made of cells adjacent to each other:</w:t>
      </w:r>
      <w:r>
        <w:rPr>
          <w:spacing w:val="-17"/>
          <w:w w:val="105"/>
        </w:rPr>
        <w:t xml:space="preserve"> </w:t>
      </w:r>
      <w:r>
        <w:rPr>
          <w:w w:val="105"/>
        </w:rPr>
        <w:t>I</w:t>
      </w:r>
      <w:r>
        <w:rPr>
          <w:spacing w:val="-18"/>
          <w:w w:val="105"/>
        </w:rPr>
        <w:t xml:space="preserve"> </w:t>
      </w:r>
      <w:r>
        <w:rPr>
          <w:w w:val="105"/>
        </w:rPr>
        <w:t>can't</w:t>
      </w:r>
      <w:r>
        <w:rPr>
          <w:spacing w:val="-16"/>
          <w:w w:val="105"/>
        </w:rPr>
        <w:t xml:space="preserve"> </w:t>
      </w:r>
      <w:r>
        <w:rPr>
          <w:w w:val="105"/>
        </w:rPr>
        <w:t>group</w:t>
      </w:r>
      <w:r>
        <w:rPr>
          <w:spacing w:val="-17"/>
          <w:w w:val="105"/>
        </w:rPr>
        <w:t xml:space="preserve"> </w:t>
      </w:r>
      <w:r>
        <w:rPr>
          <w:w w:val="105"/>
        </w:rPr>
        <w:t>diagonally.</w:t>
      </w:r>
      <w:r>
        <w:rPr>
          <w:spacing w:val="-12"/>
          <w:w w:val="105"/>
        </w:rPr>
        <w:t xml:space="preserve"> </w:t>
      </w:r>
      <w:r>
        <w:rPr>
          <w:w w:val="105"/>
        </w:rPr>
        <w:t>More</w:t>
      </w:r>
      <w:r>
        <w:rPr>
          <w:spacing w:val="-14"/>
          <w:w w:val="105"/>
        </w:rPr>
        <w:t xml:space="preserve"> </w:t>
      </w:r>
      <w:r>
        <w:rPr>
          <w:w w:val="105"/>
        </w:rPr>
        <w:t>specifically,</w:t>
      </w:r>
      <w:r>
        <w:rPr>
          <w:spacing w:val="-6"/>
          <w:w w:val="105"/>
        </w:rPr>
        <w:t xml:space="preserve"> </w:t>
      </w:r>
      <w:r>
        <w:rPr>
          <w:w w:val="105"/>
        </w:rPr>
        <w:t>this</w:t>
      </w:r>
      <w:r>
        <w:rPr>
          <w:spacing w:val="-16"/>
          <w:w w:val="105"/>
        </w:rPr>
        <w:t xml:space="preserve"> </w:t>
      </w:r>
      <w:r>
        <w:rPr>
          <w:w w:val="105"/>
        </w:rPr>
        <w:t>means</w:t>
      </w:r>
      <w:r>
        <w:rPr>
          <w:spacing w:val="-13"/>
          <w:w w:val="105"/>
        </w:rPr>
        <w:t xml:space="preserve"> </w:t>
      </w:r>
      <w:r>
        <w:rPr>
          <w:w w:val="105"/>
        </w:rPr>
        <w:t>I</w:t>
      </w:r>
      <w:r>
        <w:rPr>
          <w:spacing w:val="-17"/>
          <w:w w:val="105"/>
        </w:rPr>
        <w:t xml:space="preserve"> </w:t>
      </w:r>
      <w:r>
        <w:rPr>
          <w:w w:val="105"/>
        </w:rPr>
        <w:t>can</w:t>
      </w:r>
      <w:r>
        <w:rPr>
          <w:spacing w:val="-17"/>
          <w:w w:val="105"/>
        </w:rPr>
        <w:t xml:space="preserve"> </w:t>
      </w:r>
      <w:r>
        <w:rPr>
          <w:w w:val="105"/>
        </w:rPr>
        <w:t>only</w:t>
      </w:r>
      <w:r>
        <w:rPr>
          <w:spacing w:val="-15"/>
          <w:w w:val="105"/>
        </w:rPr>
        <w:t xml:space="preserve"> </w:t>
      </w:r>
      <w:r>
        <w:rPr>
          <w:w w:val="105"/>
        </w:rPr>
        <w:t>groups</w:t>
      </w:r>
      <w:r>
        <w:rPr>
          <w:spacing w:val="-17"/>
          <w:w w:val="105"/>
        </w:rPr>
        <w:t xml:space="preserve"> </w:t>
      </w:r>
      <w:r>
        <w:rPr>
          <w:w w:val="105"/>
        </w:rPr>
        <w:t>cells</w:t>
      </w:r>
      <w:r>
        <w:rPr>
          <w:spacing w:val="-17"/>
          <w:w w:val="105"/>
        </w:rPr>
        <w:t xml:space="preserve"> </w:t>
      </w:r>
      <w:r>
        <w:rPr>
          <w:w w:val="105"/>
        </w:rPr>
        <w:t>that</w:t>
      </w:r>
      <w:r>
        <w:rPr>
          <w:spacing w:val="-18"/>
          <w:w w:val="105"/>
        </w:rPr>
        <w:t xml:space="preserve"> </w:t>
      </w:r>
      <w:r>
        <w:rPr>
          <w:w w:val="105"/>
        </w:rPr>
        <w:t>are</w:t>
      </w:r>
      <w:r>
        <w:rPr>
          <w:spacing w:val="-18"/>
          <w:w w:val="105"/>
        </w:rPr>
        <w:t xml:space="preserve"> </w:t>
      </w:r>
      <w:r>
        <w:rPr>
          <w:w w:val="105"/>
        </w:rPr>
        <w:t>1 bit apart from each other. It's also okay if groups overlap with each other, as long as every minterm is included in at least 1</w:t>
      </w:r>
      <w:r>
        <w:rPr>
          <w:spacing w:val="-8"/>
          <w:w w:val="105"/>
        </w:rPr>
        <w:t xml:space="preserve"> </w:t>
      </w:r>
      <w:r>
        <w:rPr>
          <w:w w:val="105"/>
        </w:rPr>
        <w:t>group.</w:t>
      </w:r>
    </w:p>
    <w:p w:rsidR="00423C55" w:rsidRDefault="00423C55" w:rsidP="00423C55">
      <w:r>
        <w:t xml:space="preserve">You should try to always make the largest groups possible, because this will result in a more simplified expression. With this square in the middle, I could create two groups out of it, and my function at the end would be valid, but if I make a group of 4 instead, I'll get a smaller expression at the end, so I'll do that here. But this 1 on the left is still left out, so I'll group it in here. Now I have every minterm included in a group, so now we can move on to getting my </w:t>
      </w:r>
      <w:r w:rsidR="007A57B7">
        <w:t>Boolean</w:t>
      </w:r>
      <w:r>
        <w:t xml:space="preserve"> expression from the</w:t>
      </w:r>
      <w:r>
        <w:rPr>
          <w:spacing w:val="37"/>
        </w:rPr>
        <w:t xml:space="preserve"> </w:t>
      </w:r>
      <w:r>
        <w:t>groups.</w:t>
      </w:r>
    </w:p>
    <w:p w:rsidR="00423C55" w:rsidRDefault="00423C55" w:rsidP="00423C55">
      <w:r>
        <w:t xml:space="preserve">Looking at my group of 4, I'm going to look for which </w:t>
      </w:r>
      <w:r w:rsidR="007A57B7">
        <w:t>variables do</w:t>
      </w:r>
      <w:r>
        <w:t xml:space="preserve"> not </w:t>
      </w:r>
      <w:r w:rsidR="007A57B7">
        <w:t>change within</w:t>
      </w:r>
      <w:r>
        <w:t xml:space="preserve"> the group. Those variables will be the ones that make up my term. I can see from this group that   A changes from 0 to 1 and C also changes from 0 to 1. B is 1 for the whole group, so B is the only variable not changing. That means my term that represents this group is just going to</w:t>
      </w:r>
      <w:r>
        <w:rPr>
          <w:spacing w:val="7"/>
        </w:rPr>
        <w:t xml:space="preserve"> </w:t>
      </w:r>
      <w:r>
        <w:t xml:space="preserve">be </w:t>
      </w:r>
      <w:r>
        <w:rPr>
          <w:color w:val="010101"/>
          <w:w w:val="105"/>
        </w:rPr>
        <w:t>B. For the other group of 2, I'll do the same thing.  I see that A and C remain a 0 between these two minterms, but B changes from a 0 to a 1. So the B is cancelled out, but this time since A and Care both 0 instead of 1, they become negated, so this term becomes A'C'. Now with our two terms, we just OR them together, to put them in Sum of Products form. Now we get our final equation: B +</w:t>
      </w:r>
      <w:r>
        <w:rPr>
          <w:color w:val="010101"/>
          <w:spacing w:val="28"/>
          <w:w w:val="105"/>
        </w:rPr>
        <w:t xml:space="preserve"> </w:t>
      </w:r>
      <w:r>
        <w:rPr>
          <w:color w:val="010101"/>
          <w:w w:val="105"/>
        </w:rPr>
        <w:t>A'C'</w:t>
      </w:r>
    </w:p>
    <w:p w:rsidR="00423C55" w:rsidRDefault="00423C55" w:rsidP="00423C55"/>
    <w:p w:rsidR="007A57B7" w:rsidRDefault="007A57B7" w:rsidP="007A57B7">
      <w:pPr>
        <w:pStyle w:val="Subtitle"/>
      </w:pPr>
      <w:r>
        <w:lastRenderedPageBreak/>
        <w:t>K-Map Example</w:t>
      </w:r>
    </w:p>
    <w:p w:rsidR="00423C55" w:rsidRPr="00423C55" w:rsidRDefault="00423C55" w:rsidP="00423C55">
      <w:pPr>
        <w:rPr>
          <w:sz w:val="26"/>
        </w:rPr>
      </w:pPr>
      <w:r>
        <w:rPr>
          <w:w w:val="105"/>
        </w:rPr>
        <w:t>Let's see a bigger example where some more interesting things can happen. Let's say I'm given</w:t>
      </w:r>
      <w:r w:rsidRPr="00423C55">
        <w:rPr>
          <w:w w:val="105"/>
        </w:rPr>
        <w:t>:</w:t>
      </w:r>
      <w:r w:rsidRPr="00423C55">
        <w:rPr>
          <w:spacing w:val="-2"/>
          <w:w w:val="105"/>
        </w:rPr>
        <w:t xml:space="preserve"> </w:t>
      </w:r>
      <w:r w:rsidRPr="00423C55">
        <w:rPr>
          <w:w w:val="105"/>
          <w:szCs w:val="24"/>
        </w:rPr>
        <w:t>f(A,</w:t>
      </w:r>
      <w:r w:rsidRPr="00423C55">
        <w:rPr>
          <w:spacing w:val="-31"/>
          <w:w w:val="105"/>
          <w:szCs w:val="24"/>
        </w:rPr>
        <w:t xml:space="preserve"> </w:t>
      </w:r>
      <w:r w:rsidRPr="00423C55">
        <w:rPr>
          <w:iCs/>
          <w:w w:val="105"/>
          <w:szCs w:val="24"/>
        </w:rPr>
        <w:t>B</w:t>
      </w:r>
      <w:r w:rsidRPr="00423C55">
        <w:rPr>
          <w:i/>
          <w:w w:val="105"/>
          <w:szCs w:val="24"/>
        </w:rPr>
        <w:t>,</w:t>
      </w:r>
      <w:r w:rsidRPr="00423C55">
        <w:rPr>
          <w:i/>
          <w:spacing w:val="-42"/>
          <w:w w:val="105"/>
          <w:szCs w:val="24"/>
        </w:rPr>
        <w:t xml:space="preserve"> </w:t>
      </w:r>
      <w:r w:rsidRPr="00423C55">
        <w:rPr>
          <w:w w:val="105"/>
          <w:szCs w:val="24"/>
        </w:rPr>
        <w:t>C,</w:t>
      </w:r>
      <w:r w:rsidRPr="00423C55">
        <w:rPr>
          <w:spacing w:val="-27"/>
          <w:w w:val="105"/>
          <w:szCs w:val="24"/>
        </w:rPr>
        <w:t xml:space="preserve"> </w:t>
      </w:r>
      <w:r w:rsidRPr="00423C55">
        <w:rPr>
          <w:w w:val="105"/>
          <w:szCs w:val="24"/>
        </w:rPr>
        <w:t xml:space="preserve">D) </w:t>
      </w:r>
      <w:r w:rsidRPr="00423C55">
        <w:rPr>
          <w:spacing w:val="27"/>
          <w:w w:val="105"/>
          <w:szCs w:val="24"/>
        </w:rPr>
        <w:t xml:space="preserve"> </w:t>
      </w:r>
      <w:r w:rsidRPr="00423C55">
        <w:rPr>
          <w:w w:val="105"/>
          <w:szCs w:val="24"/>
        </w:rPr>
        <w:t>=  m(0,</w:t>
      </w:r>
      <w:r w:rsidRPr="00423C55">
        <w:rPr>
          <w:spacing w:val="-29"/>
          <w:w w:val="105"/>
          <w:szCs w:val="24"/>
        </w:rPr>
        <w:t xml:space="preserve"> </w:t>
      </w:r>
      <w:r w:rsidRPr="00423C55">
        <w:rPr>
          <w:w w:val="105"/>
          <w:szCs w:val="24"/>
        </w:rPr>
        <w:t>2,</w:t>
      </w:r>
      <w:r w:rsidRPr="00423C55">
        <w:rPr>
          <w:spacing w:val="-35"/>
          <w:w w:val="105"/>
          <w:szCs w:val="24"/>
        </w:rPr>
        <w:t xml:space="preserve"> </w:t>
      </w:r>
      <w:r w:rsidRPr="00423C55">
        <w:rPr>
          <w:w w:val="105"/>
          <w:szCs w:val="24"/>
        </w:rPr>
        <w:t>5,</w:t>
      </w:r>
      <w:r w:rsidRPr="00423C55">
        <w:rPr>
          <w:spacing w:val="-38"/>
          <w:w w:val="105"/>
          <w:szCs w:val="24"/>
        </w:rPr>
        <w:t xml:space="preserve"> </w:t>
      </w:r>
      <w:r w:rsidRPr="00423C55">
        <w:rPr>
          <w:w w:val="105"/>
          <w:szCs w:val="24"/>
        </w:rPr>
        <w:t>7,</w:t>
      </w:r>
      <w:r w:rsidRPr="00423C55">
        <w:rPr>
          <w:spacing w:val="-43"/>
          <w:w w:val="105"/>
          <w:szCs w:val="24"/>
        </w:rPr>
        <w:t xml:space="preserve"> </w:t>
      </w:r>
      <w:r w:rsidRPr="00423C55">
        <w:rPr>
          <w:spacing w:val="5"/>
          <w:w w:val="105"/>
          <w:szCs w:val="24"/>
        </w:rPr>
        <w:t>8,10,13,</w:t>
      </w:r>
      <w:r w:rsidRPr="00423C55">
        <w:rPr>
          <w:spacing w:val="-46"/>
          <w:w w:val="105"/>
          <w:szCs w:val="24"/>
        </w:rPr>
        <w:t xml:space="preserve"> </w:t>
      </w:r>
      <w:r w:rsidRPr="00423C55">
        <w:rPr>
          <w:w w:val="105"/>
          <w:szCs w:val="24"/>
        </w:rPr>
        <w:t>15)</w:t>
      </w:r>
    </w:p>
    <w:p w:rsidR="00423C55" w:rsidRDefault="00423C55" w:rsidP="00423C55">
      <w:pPr>
        <w:rPr>
          <w:w w:val="105"/>
        </w:rPr>
      </w:pPr>
      <w:r>
        <w:rPr>
          <w:w w:val="105"/>
        </w:rPr>
        <w:t>This time I'll need a 4x4 K-Map, with two variables along each side. Again, I'll label what each minterm each cell corresponds too, and then place a 1 where my minterms are.</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5"/>
        <w:gridCol w:w="1875"/>
        <w:gridCol w:w="1885"/>
        <w:gridCol w:w="1885"/>
        <w:gridCol w:w="1880"/>
      </w:tblGrid>
      <w:tr w:rsidR="00423C55" w:rsidTr="008645A2">
        <w:trPr>
          <w:trHeight w:val="518"/>
        </w:trPr>
        <w:tc>
          <w:tcPr>
            <w:tcW w:w="1865" w:type="dxa"/>
          </w:tcPr>
          <w:p w:rsidR="00423C55" w:rsidRDefault="00423C55" w:rsidP="008645A2">
            <w:pPr>
              <w:pStyle w:val="TableParagraph"/>
              <w:spacing w:before="0"/>
              <w:ind w:left="0"/>
              <w:rPr>
                <w:rFonts w:ascii="Times New Roman"/>
                <w:sz w:val="20"/>
              </w:rPr>
            </w:pPr>
          </w:p>
        </w:tc>
        <w:tc>
          <w:tcPr>
            <w:tcW w:w="1875" w:type="dxa"/>
          </w:tcPr>
          <w:p w:rsidR="00423C55" w:rsidRDefault="00423C55" w:rsidP="008645A2">
            <w:pPr>
              <w:pStyle w:val="TableParagraph"/>
              <w:ind w:left="134"/>
              <w:rPr>
                <w:sz w:val="21"/>
              </w:rPr>
            </w:pPr>
            <w:r>
              <w:rPr>
                <w:color w:val="010101"/>
                <w:w w:val="110"/>
                <w:sz w:val="21"/>
              </w:rPr>
              <w:t>AB=</w:t>
            </w:r>
            <w:r>
              <w:rPr>
                <w:color w:val="010101"/>
                <w:spacing w:val="60"/>
                <w:w w:val="110"/>
                <w:sz w:val="21"/>
              </w:rPr>
              <w:t xml:space="preserve"> </w:t>
            </w:r>
            <w:r>
              <w:rPr>
                <w:color w:val="010101"/>
                <w:w w:val="110"/>
                <w:sz w:val="21"/>
              </w:rPr>
              <w:t>00</w:t>
            </w:r>
          </w:p>
        </w:tc>
        <w:tc>
          <w:tcPr>
            <w:tcW w:w="1885" w:type="dxa"/>
          </w:tcPr>
          <w:p w:rsidR="00423C55" w:rsidRDefault="00423C55" w:rsidP="008645A2">
            <w:pPr>
              <w:pStyle w:val="TableParagraph"/>
              <w:ind w:left="139"/>
              <w:rPr>
                <w:sz w:val="21"/>
              </w:rPr>
            </w:pPr>
            <w:r>
              <w:rPr>
                <w:color w:val="010101"/>
                <w:w w:val="105"/>
                <w:sz w:val="21"/>
              </w:rPr>
              <w:t>AB= 01</w:t>
            </w:r>
          </w:p>
        </w:tc>
        <w:tc>
          <w:tcPr>
            <w:tcW w:w="1885" w:type="dxa"/>
          </w:tcPr>
          <w:p w:rsidR="00423C55" w:rsidRDefault="00423C55" w:rsidP="008645A2">
            <w:pPr>
              <w:pStyle w:val="TableParagraph"/>
              <w:spacing w:before="148"/>
              <w:ind w:left="134"/>
              <w:rPr>
                <w:sz w:val="21"/>
              </w:rPr>
            </w:pPr>
            <w:r>
              <w:rPr>
                <w:color w:val="010101"/>
                <w:sz w:val="21"/>
              </w:rPr>
              <w:t>AB= 11</w:t>
            </w:r>
          </w:p>
        </w:tc>
        <w:tc>
          <w:tcPr>
            <w:tcW w:w="1880" w:type="dxa"/>
          </w:tcPr>
          <w:p w:rsidR="00423C55" w:rsidRDefault="00423C55" w:rsidP="008645A2">
            <w:pPr>
              <w:pStyle w:val="TableParagraph"/>
              <w:ind w:left="129"/>
              <w:rPr>
                <w:sz w:val="21"/>
              </w:rPr>
            </w:pPr>
            <w:r>
              <w:rPr>
                <w:color w:val="010101"/>
                <w:w w:val="105"/>
                <w:sz w:val="21"/>
              </w:rPr>
              <w:t>AB= 10</w:t>
            </w:r>
          </w:p>
        </w:tc>
      </w:tr>
      <w:tr w:rsidR="00423C55" w:rsidTr="008645A2">
        <w:trPr>
          <w:trHeight w:val="527"/>
        </w:trPr>
        <w:tc>
          <w:tcPr>
            <w:tcW w:w="1865" w:type="dxa"/>
          </w:tcPr>
          <w:p w:rsidR="00423C55" w:rsidRDefault="00423C55" w:rsidP="008645A2">
            <w:pPr>
              <w:pStyle w:val="TableParagraph"/>
              <w:ind w:left="133"/>
              <w:rPr>
                <w:sz w:val="21"/>
              </w:rPr>
            </w:pPr>
            <w:r>
              <w:rPr>
                <w:color w:val="010101"/>
                <w:w w:val="110"/>
                <w:sz w:val="21"/>
              </w:rPr>
              <w:t>CD=</w:t>
            </w:r>
            <w:r>
              <w:rPr>
                <w:color w:val="010101"/>
                <w:spacing w:val="56"/>
                <w:w w:val="110"/>
                <w:sz w:val="21"/>
              </w:rPr>
              <w:t xml:space="preserve"> </w:t>
            </w:r>
            <w:r>
              <w:rPr>
                <w:color w:val="010101"/>
                <w:w w:val="110"/>
                <w:sz w:val="21"/>
              </w:rPr>
              <w:t>00</w:t>
            </w:r>
          </w:p>
        </w:tc>
        <w:tc>
          <w:tcPr>
            <w:tcW w:w="1875" w:type="dxa"/>
          </w:tcPr>
          <w:p w:rsidR="00423C55" w:rsidRDefault="00423C55" w:rsidP="008645A2">
            <w:pPr>
              <w:pStyle w:val="TableParagraph"/>
              <w:spacing w:before="158"/>
              <w:ind w:left="131"/>
              <w:rPr>
                <w:sz w:val="21"/>
              </w:rPr>
            </w:pPr>
            <w:r>
              <w:rPr>
                <w:color w:val="010101"/>
                <w:w w:val="108"/>
                <w:sz w:val="21"/>
              </w:rPr>
              <w:t>1</w:t>
            </w:r>
          </w:p>
        </w:tc>
        <w:tc>
          <w:tcPr>
            <w:tcW w:w="1885" w:type="dxa"/>
          </w:tcPr>
          <w:p w:rsidR="00423C55" w:rsidRDefault="00423C55" w:rsidP="008645A2">
            <w:pPr>
              <w:pStyle w:val="TableParagraph"/>
              <w:spacing w:before="0"/>
              <w:ind w:left="0"/>
              <w:rPr>
                <w:rFonts w:ascii="Times New Roman"/>
                <w:sz w:val="20"/>
              </w:rPr>
            </w:pPr>
          </w:p>
        </w:tc>
        <w:tc>
          <w:tcPr>
            <w:tcW w:w="1885" w:type="dxa"/>
          </w:tcPr>
          <w:p w:rsidR="00423C55" w:rsidRDefault="00423C55" w:rsidP="008645A2">
            <w:pPr>
              <w:pStyle w:val="TableParagraph"/>
              <w:spacing w:before="0"/>
              <w:ind w:left="0"/>
              <w:rPr>
                <w:rFonts w:ascii="Times New Roman"/>
                <w:sz w:val="20"/>
              </w:rPr>
            </w:pPr>
          </w:p>
        </w:tc>
        <w:tc>
          <w:tcPr>
            <w:tcW w:w="1880" w:type="dxa"/>
          </w:tcPr>
          <w:p w:rsidR="00423C55" w:rsidRDefault="00423C55" w:rsidP="008645A2">
            <w:pPr>
              <w:pStyle w:val="TableParagraph"/>
              <w:spacing w:before="158"/>
              <w:rPr>
                <w:sz w:val="21"/>
              </w:rPr>
            </w:pPr>
            <w:r>
              <w:rPr>
                <w:color w:val="010101"/>
                <w:w w:val="108"/>
                <w:sz w:val="21"/>
              </w:rPr>
              <w:t>1</w:t>
            </w:r>
          </w:p>
        </w:tc>
      </w:tr>
      <w:tr w:rsidR="00423C55" w:rsidTr="008645A2">
        <w:trPr>
          <w:trHeight w:val="518"/>
        </w:trPr>
        <w:tc>
          <w:tcPr>
            <w:tcW w:w="1865" w:type="dxa"/>
          </w:tcPr>
          <w:p w:rsidR="00423C55" w:rsidRDefault="00423C55" w:rsidP="008645A2">
            <w:pPr>
              <w:pStyle w:val="TableParagraph"/>
              <w:spacing w:before="148"/>
              <w:ind w:left="133"/>
              <w:rPr>
                <w:sz w:val="21"/>
              </w:rPr>
            </w:pPr>
            <w:r>
              <w:rPr>
                <w:color w:val="010101"/>
                <w:w w:val="110"/>
                <w:sz w:val="21"/>
              </w:rPr>
              <w:t>CD=</w:t>
            </w:r>
            <w:r>
              <w:rPr>
                <w:color w:val="010101"/>
                <w:spacing w:val="56"/>
                <w:w w:val="110"/>
                <w:sz w:val="21"/>
              </w:rPr>
              <w:t xml:space="preserve"> </w:t>
            </w:r>
            <w:r>
              <w:rPr>
                <w:color w:val="010101"/>
                <w:w w:val="110"/>
                <w:sz w:val="21"/>
              </w:rPr>
              <w:t>01</w:t>
            </w:r>
          </w:p>
        </w:tc>
        <w:tc>
          <w:tcPr>
            <w:tcW w:w="1875" w:type="dxa"/>
          </w:tcPr>
          <w:p w:rsidR="00423C55" w:rsidRDefault="00423C55" w:rsidP="008645A2">
            <w:pPr>
              <w:pStyle w:val="TableParagraph"/>
              <w:spacing w:before="0"/>
              <w:ind w:left="0"/>
              <w:rPr>
                <w:rFonts w:ascii="Times New Roman"/>
                <w:sz w:val="20"/>
              </w:rPr>
            </w:pPr>
          </w:p>
        </w:tc>
        <w:tc>
          <w:tcPr>
            <w:tcW w:w="1885" w:type="dxa"/>
          </w:tcPr>
          <w:p w:rsidR="00423C55" w:rsidRDefault="00423C55" w:rsidP="008645A2">
            <w:pPr>
              <w:pStyle w:val="TableParagraph"/>
              <w:ind w:left="140"/>
              <w:rPr>
                <w:sz w:val="21"/>
              </w:rPr>
            </w:pPr>
            <w:r>
              <w:rPr>
                <w:color w:val="010101"/>
                <w:w w:val="109"/>
                <w:sz w:val="21"/>
              </w:rPr>
              <w:t>1</w:t>
            </w:r>
          </w:p>
        </w:tc>
        <w:tc>
          <w:tcPr>
            <w:tcW w:w="1885" w:type="dxa"/>
          </w:tcPr>
          <w:p w:rsidR="00423C55" w:rsidRDefault="00423C55" w:rsidP="008645A2">
            <w:pPr>
              <w:pStyle w:val="TableParagraph"/>
              <w:ind w:left="135"/>
              <w:rPr>
                <w:sz w:val="21"/>
              </w:rPr>
            </w:pPr>
            <w:r>
              <w:rPr>
                <w:color w:val="010101"/>
                <w:w w:val="109"/>
                <w:sz w:val="21"/>
              </w:rPr>
              <w:t>1</w:t>
            </w:r>
          </w:p>
        </w:tc>
        <w:tc>
          <w:tcPr>
            <w:tcW w:w="1880" w:type="dxa"/>
          </w:tcPr>
          <w:p w:rsidR="00423C55" w:rsidRDefault="00423C55" w:rsidP="008645A2">
            <w:pPr>
              <w:pStyle w:val="TableParagraph"/>
              <w:spacing w:before="0"/>
              <w:ind w:left="0"/>
              <w:rPr>
                <w:rFonts w:ascii="Times New Roman"/>
                <w:sz w:val="20"/>
              </w:rPr>
            </w:pPr>
          </w:p>
        </w:tc>
      </w:tr>
      <w:tr w:rsidR="00423C55" w:rsidTr="008645A2">
        <w:trPr>
          <w:trHeight w:val="518"/>
        </w:trPr>
        <w:tc>
          <w:tcPr>
            <w:tcW w:w="1865" w:type="dxa"/>
          </w:tcPr>
          <w:p w:rsidR="00423C55" w:rsidRDefault="00423C55" w:rsidP="008645A2">
            <w:pPr>
              <w:pStyle w:val="TableParagraph"/>
              <w:ind w:left="133"/>
              <w:rPr>
                <w:sz w:val="21"/>
              </w:rPr>
            </w:pPr>
            <w:r>
              <w:rPr>
                <w:color w:val="010101"/>
                <w:w w:val="105"/>
                <w:sz w:val="21"/>
              </w:rPr>
              <w:t>CD=</w:t>
            </w:r>
            <w:r>
              <w:rPr>
                <w:color w:val="010101"/>
                <w:spacing w:val="57"/>
                <w:w w:val="105"/>
                <w:sz w:val="21"/>
              </w:rPr>
              <w:t xml:space="preserve"> </w:t>
            </w:r>
            <w:r>
              <w:rPr>
                <w:color w:val="010101"/>
                <w:w w:val="105"/>
                <w:sz w:val="21"/>
              </w:rPr>
              <w:t>11</w:t>
            </w:r>
          </w:p>
        </w:tc>
        <w:tc>
          <w:tcPr>
            <w:tcW w:w="1875" w:type="dxa"/>
          </w:tcPr>
          <w:p w:rsidR="00423C55" w:rsidRDefault="00423C55" w:rsidP="008645A2">
            <w:pPr>
              <w:pStyle w:val="TableParagraph"/>
              <w:spacing w:before="0"/>
              <w:ind w:left="0"/>
              <w:rPr>
                <w:rFonts w:ascii="Times New Roman"/>
                <w:sz w:val="20"/>
              </w:rPr>
            </w:pPr>
          </w:p>
        </w:tc>
        <w:tc>
          <w:tcPr>
            <w:tcW w:w="1885" w:type="dxa"/>
          </w:tcPr>
          <w:p w:rsidR="00423C55" w:rsidRDefault="00423C55" w:rsidP="008645A2">
            <w:pPr>
              <w:pStyle w:val="TableParagraph"/>
              <w:ind w:left="140"/>
              <w:rPr>
                <w:sz w:val="21"/>
              </w:rPr>
            </w:pPr>
            <w:r>
              <w:rPr>
                <w:color w:val="010101"/>
                <w:w w:val="98"/>
                <w:sz w:val="21"/>
              </w:rPr>
              <w:t>1</w:t>
            </w:r>
          </w:p>
        </w:tc>
        <w:tc>
          <w:tcPr>
            <w:tcW w:w="1885" w:type="dxa"/>
          </w:tcPr>
          <w:p w:rsidR="00423C55" w:rsidRDefault="00423C55" w:rsidP="008645A2">
            <w:pPr>
              <w:pStyle w:val="TableParagraph"/>
              <w:ind w:left="135"/>
              <w:rPr>
                <w:sz w:val="21"/>
              </w:rPr>
            </w:pPr>
            <w:r>
              <w:rPr>
                <w:color w:val="010101"/>
                <w:w w:val="98"/>
                <w:sz w:val="21"/>
              </w:rPr>
              <w:t>1</w:t>
            </w:r>
          </w:p>
        </w:tc>
        <w:tc>
          <w:tcPr>
            <w:tcW w:w="1880" w:type="dxa"/>
          </w:tcPr>
          <w:p w:rsidR="00423C55" w:rsidRDefault="00423C55" w:rsidP="008645A2">
            <w:pPr>
              <w:pStyle w:val="TableParagraph"/>
              <w:spacing w:before="0"/>
              <w:ind w:left="0"/>
              <w:rPr>
                <w:rFonts w:ascii="Times New Roman"/>
                <w:sz w:val="20"/>
              </w:rPr>
            </w:pPr>
          </w:p>
        </w:tc>
      </w:tr>
      <w:tr w:rsidR="00423C55" w:rsidTr="008645A2">
        <w:trPr>
          <w:trHeight w:val="513"/>
        </w:trPr>
        <w:tc>
          <w:tcPr>
            <w:tcW w:w="1865" w:type="dxa"/>
          </w:tcPr>
          <w:p w:rsidR="00423C55" w:rsidRDefault="00423C55" w:rsidP="008645A2">
            <w:pPr>
              <w:pStyle w:val="TableParagraph"/>
              <w:ind w:left="133"/>
              <w:rPr>
                <w:sz w:val="21"/>
              </w:rPr>
            </w:pPr>
            <w:r>
              <w:rPr>
                <w:color w:val="010101"/>
                <w:w w:val="105"/>
                <w:sz w:val="21"/>
              </w:rPr>
              <w:t>CD= 10</w:t>
            </w:r>
          </w:p>
        </w:tc>
        <w:tc>
          <w:tcPr>
            <w:tcW w:w="1875" w:type="dxa"/>
          </w:tcPr>
          <w:p w:rsidR="00423C55" w:rsidRDefault="00423C55" w:rsidP="008645A2">
            <w:pPr>
              <w:pStyle w:val="TableParagraph"/>
              <w:spacing w:before="158"/>
              <w:ind w:left="131"/>
              <w:rPr>
                <w:sz w:val="21"/>
              </w:rPr>
            </w:pPr>
            <w:r>
              <w:rPr>
                <w:color w:val="010101"/>
                <w:w w:val="108"/>
                <w:sz w:val="21"/>
              </w:rPr>
              <w:t>1</w:t>
            </w:r>
          </w:p>
        </w:tc>
        <w:tc>
          <w:tcPr>
            <w:tcW w:w="1885" w:type="dxa"/>
          </w:tcPr>
          <w:p w:rsidR="00423C55" w:rsidRDefault="00423C55" w:rsidP="008645A2">
            <w:pPr>
              <w:pStyle w:val="TableParagraph"/>
              <w:spacing w:before="0"/>
              <w:ind w:left="0"/>
              <w:rPr>
                <w:rFonts w:ascii="Times New Roman"/>
                <w:sz w:val="20"/>
              </w:rPr>
            </w:pPr>
          </w:p>
        </w:tc>
        <w:tc>
          <w:tcPr>
            <w:tcW w:w="1885" w:type="dxa"/>
          </w:tcPr>
          <w:p w:rsidR="00423C55" w:rsidRDefault="00423C55" w:rsidP="008645A2">
            <w:pPr>
              <w:pStyle w:val="TableParagraph"/>
              <w:spacing w:before="0"/>
              <w:ind w:left="0"/>
              <w:rPr>
                <w:rFonts w:ascii="Times New Roman"/>
                <w:sz w:val="20"/>
              </w:rPr>
            </w:pPr>
          </w:p>
        </w:tc>
        <w:tc>
          <w:tcPr>
            <w:tcW w:w="1880" w:type="dxa"/>
          </w:tcPr>
          <w:p w:rsidR="00423C55" w:rsidRDefault="00423C55" w:rsidP="008645A2">
            <w:pPr>
              <w:pStyle w:val="TableParagraph"/>
              <w:spacing w:before="158"/>
              <w:rPr>
                <w:sz w:val="21"/>
              </w:rPr>
            </w:pPr>
            <w:r>
              <w:rPr>
                <w:color w:val="010101"/>
                <w:w w:val="108"/>
                <w:sz w:val="21"/>
              </w:rPr>
              <w:t>1</w:t>
            </w:r>
          </w:p>
        </w:tc>
      </w:tr>
    </w:tbl>
    <w:p w:rsidR="00423C55" w:rsidRDefault="00423C55" w:rsidP="00423C55"/>
    <w:p w:rsidR="00423C55" w:rsidRDefault="00423C55" w:rsidP="00423C55">
      <w:r>
        <w:rPr>
          <w:w w:val="105"/>
        </w:rPr>
        <w:t>The next step is to make my groups of minterms. You should try to always make the largest groups possible, because this will result in a more simplified expression. With this square in the middle, I could create two groups out of it, and my function at the end would be valid, but  if I make a group of 4 instead, I'll get a smaller expression at the end, so I'll do that</w:t>
      </w:r>
      <w:r>
        <w:rPr>
          <w:spacing w:val="54"/>
          <w:w w:val="105"/>
        </w:rPr>
        <w:t xml:space="preserve"> </w:t>
      </w:r>
      <w:r>
        <w:rPr>
          <w:w w:val="105"/>
        </w:rPr>
        <w:t>here.</w:t>
      </w:r>
    </w:p>
    <w:p w:rsidR="00423C55" w:rsidRPr="007A57B7" w:rsidRDefault="007A57B7" w:rsidP="00423C55">
      <w:r>
        <w:rPr>
          <w:w w:val="105"/>
        </w:rPr>
        <w:t>Now, for the four</w:t>
      </w:r>
      <w:r w:rsidR="00423C55">
        <w:rPr>
          <w:w w:val="105"/>
        </w:rPr>
        <w:t xml:space="preserve"> ones in the corners, because the map is set up in gray code, the corner cells are all only bit different than each other. So that means my groupings are allowed to loop around the edges of the map like this and can make this group of four. Now every minterm has been included so I can go ahead and derive my expression.</w:t>
      </w:r>
    </w:p>
    <w:p w:rsidR="00423C55" w:rsidRDefault="00423C55" w:rsidP="00423C55">
      <w:r>
        <w:rPr>
          <w:w w:val="105"/>
        </w:rPr>
        <w:t>Starting with the group in the middle, looking across the middle two columns I see that A changes from 0 to 1, while B stays at 1, so I'll put down B in my first term. Looking at the middle rows I see C changes from 0 to 1 while D stays the same, so I'll multiply the B I got with D.</w:t>
      </w:r>
    </w:p>
    <w:p w:rsidR="00423C55" w:rsidRDefault="00423C55" w:rsidP="00423C55">
      <w:pPr>
        <w:rPr>
          <w:color w:val="010101"/>
          <w:w w:val="105"/>
        </w:rPr>
      </w:pPr>
      <w:r>
        <w:rPr>
          <w:color w:val="010101"/>
          <w:w w:val="105"/>
        </w:rPr>
        <w:t xml:space="preserve">Now for my second group, I'll look in the top corners and see that A changes from 0 to 1, </w:t>
      </w:r>
      <w:r w:rsidR="007A57B7">
        <w:rPr>
          <w:color w:val="010101"/>
          <w:w w:val="105"/>
        </w:rPr>
        <w:t>but B</w:t>
      </w:r>
      <w:r>
        <w:rPr>
          <w:color w:val="010101"/>
          <w:w w:val="105"/>
        </w:rPr>
        <w:t xml:space="preserve"> stays at 0. Because it's a zero</w:t>
      </w:r>
      <w:r>
        <w:rPr>
          <w:color w:val="1C1C1C"/>
          <w:w w:val="105"/>
        </w:rPr>
        <w:t xml:space="preserve">, </w:t>
      </w:r>
      <w:r>
        <w:rPr>
          <w:color w:val="010101"/>
          <w:w w:val="105"/>
        </w:rPr>
        <w:t>I'm going to start my next term with B'. Next</w:t>
      </w:r>
      <w:r>
        <w:rPr>
          <w:color w:val="1C1C1C"/>
          <w:w w:val="105"/>
        </w:rPr>
        <w:t xml:space="preserve">, </w:t>
      </w:r>
      <w:r>
        <w:rPr>
          <w:color w:val="010101"/>
          <w:w w:val="105"/>
        </w:rPr>
        <w:t>looking at the upper left and lower left corners, I see that C changes from 0 to 1, but D remains at 0, so I'll multiply a D' onto my</w:t>
      </w:r>
      <w:r>
        <w:rPr>
          <w:color w:val="010101"/>
          <w:spacing w:val="17"/>
          <w:w w:val="105"/>
        </w:rPr>
        <w:t xml:space="preserve"> </w:t>
      </w:r>
      <w:r>
        <w:rPr>
          <w:color w:val="010101"/>
          <w:w w:val="105"/>
        </w:rPr>
        <w:t>term.</w:t>
      </w:r>
    </w:p>
    <w:p w:rsidR="00423C55" w:rsidRPr="007A57B7" w:rsidRDefault="00423C55" w:rsidP="00423C55">
      <w:pPr>
        <w:rPr>
          <w:szCs w:val="24"/>
        </w:rPr>
      </w:pPr>
      <w:r w:rsidRPr="00423C55">
        <w:rPr>
          <w:szCs w:val="24"/>
        </w:rPr>
        <w:t>Now I'll combine my terms in Sum of Product Form and get F(A, B, C, D) = BD + B'D'</w:t>
      </w:r>
    </w:p>
    <w:p w:rsidR="000D7FF5" w:rsidRPr="0011035C" w:rsidRDefault="000D7FF5" w:rsidP="00F962DF">
      <w:pPr>
        <w:pStyle w:val="Subtitle"/>
      </w:pPr>
      <w:r w:rsidRPr="0011035C">
        <w:lastRenderedPageBreak/>
        <w:t>Outro</w:t>
      </w:r>
    </w:p>
    <w:p w:rsidR="00423C55" w:rsidRDefault="00423C55" w:rsidP="00423C55">
      <w:r>
        <w:t xml:space="preserve">I hope this video helps get you started on how to use the Karnaugh Map to derive </w:t>
      </w:r>
      <w:r w:rsidR="007A57B7">
        <w:t>Boolean</w:t>
      </w:r>
      <w:r>
        <w:t xml:space="preserve"> expressions. If you have more questions, feel free to visit learningcenter.unt.edu to see what other resources we can offer you! See you next time!</w:t>
      </w:r>
    </w:p>
    <w:p w:rsidR="00942AF4" w:rsidRPr="0020440E" w:rsidRDefault="00423C55" w:rsidP="00C54495">
      <w:r>
        <w:t xml:space="preserve"> </w:t>
      </w:r>
    </w:p>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B7" w:rsidRDefault="007A57B7" w:rsidP="00C54495">
      <w:r>
        <w:separator/>
      </w:r>
    </w:p>
    <w:p w:rsidR="007A57B7" w:rsidRDefault="007A57B7" w:rsidP="00C54495"/>
  </w:endnote>
  <w:endnote w:type="continuationSeparator" w:id="0">
    <w:p w:rsidR="007A57B7" w:rsidRDefault="007A57B7" w:rsidP="00C54495">
      <w:r>
        <w:continuationSeparator/>
      </w:r>
    </w:p>
    <w:p w:rsidR="007A57B7" w:rsidRDefault="007A57B7"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B7" w:rsidRDefault="007A57B7" w:rsidP="00C54495">
      <w:r>
        <w:separator/>
      </w:r>
    </w:p>
    <w:p w:rsidR="007A57B7" w:rsidRDefault="007A57B7" w:rsidP="00C54495"/>
  </w:footnote>
  <w:footnote w:type="continuationSeparator" w:id="0">
    <w:p w:rsidR="007A57B7" w:rsidRDefault="007A57B7" w:rsidP="00C54495">
      <w:r>
        <w:continuationSeparator/>
      </w:r>
    </w:p>
    <w:p w:rsidR="007A57B7" w:rsidRDefault="007A57B7"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1B6905" w:rsidRDefault="00942AF4" w:rsidP="00423C55">
        <w:pPr>
          <w:pStyle w:val="Header"/>
          <w:jc w:val="right"/>
        </w:pPr>
        <w:r>
          <w:fldChar w:fldCharType="begin"/>
        </w:r>
        <w:r>
          <w:instrText xml:space="preserve"> PAGE   \* MERGEFORMAT </w:instrText>
        </w:r>
        <w:r>
          <w:fldChar w:fldCharType="separate"/>
        </w:r>
        <w:r w:rsidR="007A57B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B7"/>
    <w:rsid w:val="0004604B"/>
    <w:rsid w:val="000855EB"/>
    <w:rsid w:val="000B48E7"/>
    <w:rsid w:val="000B5316"/>
    <w:rsid w:val="000D7FF5"/>
    <w:rsid w:val="00101712"/>
    <w:rsid w:val="0011035C"/>
    <w:rsid w:val="00143B2D"/>
    <w:rsid w:val="0014401D"/>
    <w:rsid w:val="001B6905"/>
    <w:rsid w:val="0020440E"/>
    <w:rsid w:val="00365873"/>
    <w:rsid w:val="003E1C7F"/>
    <w:rsid w:val="00423C55"/>
    <w:rsid w:val="004E019C"/>
    <w:rsid w:val="0054395F"/>
    <w:rsid w:val="00545789"/>
    <w:rsid w:val="00547638"/>
    <w:rsid w:val="00547A19"/>
    <w:rsid w:val="00573B09"/>
    <w:rsid w:val="006F5F14"/>
    <w:rsid w:val="00703F2D"/>
    <w:rsid w:val="00750B92"/>
    <w:rsid w:val="00773B73"/>
    <w:rsid w:val="007A57B7"/>
    <w:rsid w:val="00803735"/>
    <w:rsid w:val="008152FF"/>
    <w:rsid w:val="0085736A"/>
    <w:rsid w:val="00857645"/>
    <w:rsid w:val="00857B59"/>
    <w:rsid w:val="00942AF4"/>
    <w:rsid w:val="009C2D4C"/>
    <w:rsid w:val="009D0FBC"/>
    <w:rsid w:val="009E0CA1"/>
    <w:rsid w:val="009E0ED9"/>
    <w:rsid w:val="009E5E97"/>
    <w:rsid w:val="009E6BB2"/>
    <w:rsid w:val="00A06912"/>
    <w:rsid w:val="00B20415"/>
    <w:rsid w:val="00B4644D"/>
    <w:rsid w:val="00BB676C"/>
    <w:rsid w:val="00BF7DB3"/>
    <w:rsid w:val="00C54495"/>
    <w:rsid w:val="00C740DF"/>
    <w:rsid w:val="00C7654F"/>
    <w:rsid w:val="00CB5F37"/>
    <w:rsid w:val="00CC12F5"/>
    <w:rsid w:val="00DA733A"/>
    <w:rsid w:val="00DE5B63"/>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5054"/>
  <w15:chartTrackingRefBased/>
  <w15:docId w15:val="{C1887533-B1E1-4177-83E5-14D3FA35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BodyText">
    <w:name w:val="Body Text"/>
    <w:basedOn w:val="Normal"/>
    <w:link w:val="BodyTextChar"/>
    <w:uiPriority w:val="1"/>
    <w:qFormat/>
    <w:rsid w:val="00BF7DB3"/>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BF7DB3"/>
    <w:rPr>
      <w:rFonts w:ascii="Arial" w:eastAsia="Arial" w:hAnsi="Arial" w:cs="Arial"/>
      <w:sz w:val="21"/>
      <w:szCs w:val="21"/>
    </w:rPr>
  </w:style>
  <w:style w:type="paragraph" w:customStyle="1" w:styleId="TableParagraph">
    <w:name w:val="Table Paragraph"/>
    <w:basedOn w:val="Normal"/>
    <w:uiPriority w:val="1"/>
    <w:qFormat/>
    <w:rsid w:val="00703F2D"/>
    <w:pPr>
      <w:widowControl w:val="0"/>
      <w:autoSpaceDE w:val="0"/>
      <w:autoSpaceDN w:val="0"/>
      <w:spacing w:before="153" w:after="0" w:line="240" w:lineRule="auto"/>
      <w:ind w:left="130"/>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LSP%20Shared\Tutoring%20Services\2019-2020\17.%20TutorTube\0.%20Converted%20Transcripts\K-Map%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5573-7219-41E1-A7E5-4EDEFF55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K-Map Transcript</Template>
  <TotalTime>9</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Wellborn, Brecken</dc:creator>
  <cp:keywords/>
  <dc:description/>
  <cp:lastModifiedBy>Wellborn, Brecken</cp:lastModifiedBy>
  <cp:revision>1</cp:revision>
  <dcterms:created xsi:type="dcterms:W3CDTF">2020-09-01T14:50:00Z</dcterms:created>
  <dcterms:modified xsi:type="dcterms:W3CDTF">2020-09-01T14:59:00Z</dcterms:modified>
</cp:coreProperties>
</file>