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5D3E" w14:textId="5C40CC4D" w:rsidR="00DC5E67" w:rsidRPr="00C54495" w:rsidRDefault="000D7FF5" w:rsidP="00B4644D">
      <w:r w:rsidRPr="00C54495">
        <w:rPr>
          <w:rStyle w:val="TitleChar"/>
          <w:noProof/>
        </w:rPr>
        <w:drawing>
          <wp:anchor distT="0" distB="0" distL="114300" distR="114300" simplePos="0" relativeHeight="251658240" behindDoc="1" locked="0" layoutInCell="1" allowOverlap="1" wp14:anchorId="4C84D58E" wp14:editId="1F018BB8">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A70A89">
        <w:rPr>
          <w:rStyle w:val="TitleChar"/>
        </w:rPr>
        <w:t>TutorTube</w:t>
      </w:r>
      <w:r w:rsidR="00753D8D">
        <w:rPr>
          <w:rStyle w:val="TitleChar"/>
        </w:rPr>
        <w:t xml:space="preserve">: </w:t>
      </w:r>
      <w:r w:rsidR="006B59A1">
        <w:rPr>
          <w:rStyle w:val="TitleChar"/>
        </w:rPr>
        <w:t xml:space="preserve">SPSS – </w:t>
      </w:r>
      <w:r w:rsidR="00E57584">
        <w:rPr>
          <w:rStyle w:val="TitleChar"/>
        </w:rPr>
        <w:t>Multiple Regression</w:t>
      </w:r>
      <w:r w:rsidR="006B59A1">
        <w:rPr>
          <w:rStyle w:val="TitleChar"/>
        </w:rPr>
        <w:tab/>
      </w:r>
      <w:r w:rsidR="00B4644D">
        <w:t xml:space="preserve">             </w:t>
      </w:r>
      <w:r w:rsidR="00230FD6">
        <w:tab/>
      </w:r>
      <w:r w:rsidR="00230FD6">
        <w:tab/>
      </w:r>
      <w:r w:rsidR="00E57584">
        <w:t>Spring 2021</w:t>
      </w:r>
    </w:p>
    <w:p w14:paraId="6BC8E2B9" w14:textId="77777777" w:rsidR="0020440E" w:rsidRDefault="00B4644D" w:rsidP="00C54495">
      <w:pPr>
        <w:pStyle w:val="Subtitle"/>
      </w:pPr>
      <w:r>
        <w:t>Introduction</w:t>
      </w:r>
    </w:p>
    <w:p w14:paraId="14AEC3D4" w14:textId="5336D60C" w:rsidR="00942AF4" w:rsidRDefault="00A70A89" w:rsidP="00942AF4">
      <w:r w:rsidRPr="00E20F60">
        <w:t xml:space="preserve">Hello, welcome to another edition of TutorTube, where </w:t>
      </w:r>
      <w:r>
        <w:t>t</w:t>
      </w:r>
      <w:r w:rsidRPr="00E20F60">
        <w:t>he Learning Center’s Lead Tutors help you understand challenging course concepts with easy to understand videos.</w:t>
      </w:r>
      <w:r>
        <w:t xml:space="preserve"> </w:t>
      </w:r>
      <w:r w:rsidR="00B4644D">
        <w:t xml:space="preserve">My name is </w:t>
      </w:r>
      <w:r w:rsidR="00230FD6">
        <w:t>Kelly Schmidt</w:t>
      </w:r>
      <w:r w:rsidR="00B4644D">
        <w:t>, Lead Tutor for</w:t>
      </w:r>
      <w:r w:rsidR="00230FD6">
        <w:t xml:space="preserve"> statistics at the Learning Center</w:t>
      </w:r>
      <w:r w:rsidR="00B4644D">
        <w:t xml:space="preserve">. In today’s video, we will </w:t>
      </w:r>
      <w:r w:rsidR="00035856">
        <w:t xml:space="preserve">run through the process of conducting a </w:t>
      </w:r>
      <w:r w:rsidR="00E57584">
        <w:t>multiple regression</w:t>
      </w:r>
      <w:r w:rsidR="00035856">
        <w:t xml:space="preserve"> in SPSS</w:t>
      </w:r>
      <w:r w:rsidR="001E5BB2">
        <w:t xml:space="preserve">. </w:t>
      </w:r>
      <w:r w:rsidR="00A06912">
        <w:t>Let’s get started!</w:t>
      </w:r>
    </w:p>
    <w:p w14:paraId="5BA3E0E2" w14:textId="77777777" w:rsidR="000E1B67" w:rsidRDefault="000E1B67" w:rsidP="0041099F">
      <w:pPr>
        <w:pStyle w:val="Subtitle"/>
      </w:pPr>
    </w:p>
    <w:p w14:paraId="0F9B4FCB" w14:textId="2133CF49" w:rsidR="000016C5" w:rsidRDefault="00035856" w:rsidP="0041099F">
      <w:pPr>
        <w:pStyle w:val="Subtitle"/>
      </w:pPr>
      <w:r>
        <w:t>Research Question</w:t>
      </w:r>
    </w:p>
    <w:p w14:paraId="660FDCDF" w14:textId="0B2C8ABE" w:rsidR="00E57584" w:rsidRDefault="00035856" w:rsidP="00E57584">
      <w:r>
        <w:t xml:space="preserve">First, let’s define our research question. </w:t>
      </w:r>
      <w:r w:rsidR="006B59A1">
        <w:t>In this example,</w:t>
      </w:r>
      <w:r>
        <w:t xml:space="preserve"> we are interested in examining </w:t>
      </w:r>
      <w:r w:rsidR="00E57584">
        <w:t xml:space="preserve">predicting a student’s GPA based on their scores on three other tests: a test measuring </w:t>
      </w:r>
      <w:r w:rsidR="00555666">
        <w:t>self-confidence</w:t>
      </w:r>
      <w:r w:rsidR="00E57584">
        <w:t xml:space="preserve">, a test measuring adaptability, and a test measuring IQ. </w:t>
      </w:r>
      <w:r w:rsidR="00555666">
        <w:t>Here w</w:t>
      </w:r>
      <w:r w:rsidR="00B82E52">
        <w:t xml:space="preserve">e can see the data from 14 students who were given these tests, along with their GPAs. </w:t>
      </w:r>
    </w:p>
    <w:tbl>
      <w:tblPr>
        <w:tblStyle w:val="TableGrid"/>
        <w:tblW w:w="0" w:type="auto"/>
        <w:tblLook w:val="04A0" w:firstRow="1" w:lastRow="0" w:firstColumn="1" w:lastColumn="0" w:noHBand="0" w:noVBand="1"/>
      </w:tblPr>
      <w:tblGrid>
        <w:gridCol w:w="1619"/>
        <w:gridCol w:w="1792"/>
        <w:gridCol w:w="2083"/>
        <w:gridCol w:w="2102"/>
        <w:gridCol w:w="1754"/>
      </w:tblGrid>
      <w:tr w:rsidR="00E57584" w14:paraId="737EBB50" w14:textId="77777777" w:rsidTr="00E57584">
        <w:tc>
          <w:tcPr>
            <w:tcW w:w="1619" w:type="dxa"/>
          </w:tcPr>
          <w:p w14:paraId="29606578" w14:textId="2CDBF70D" w:rsidR="00E57584" w:rsidRPr="00E57584" w:rsidRDefault="00B82E52" w:rsidP="00E57584">
            <w:pPr>
              <w:rPr>
                <w:b/>
                <w:bCs/>
              </w:rPr>
            </w:pPr>
            <w:r>
              <w:rPr>
                <w:b/>
                <w:bCs/>
              </w:rPr>
              <w:t>Subject</w:t>
            </w:r>
          </w:p>
        </w:tc>
        <w:tc>
          <w:tcPr>
            <w:tcW w:w="1792" w:type="dxa"/>
          </w:tcPr>
          <w:p w14:paraId="2214F0A1" w14:textId="2EA5CAC3" w:rsidR="00E57584" w:rsidRPr="00E57584" w:rsidRDefault="00E57584" w:rsidP="00E57584">
            <w:pPr>
              <w:rPr>
                <w:b/>
                <w:bCs/>
              </w:rPr>
            </w:pPr>
            <w:r w:rsidRPr="00E57584">
              <w:rPr>
                <w:b/>
                <w:bCs/>
              </w:rPr>
              <w:t>GPA</w:t>
            </w:r>
          </w:p>
        </w:tc>
        <w:tc>
          <w:tcPr>
            <w:tcW w:w="2083" w:type="dxa"/>
          </w:tcPr>
          <w:p w14:paraId="1860113B" w14:textId="5715B825" w:rsidR="00E57584" w:rsidRPr="00E57584" w:rsidRDefault="00E57584" w:rsidP="00E57584">
            <w:pPr>
              <w:rPr>
                <w:b/>
                <w:bCs/>
              </w:rPr>
            </w:pPr>
            <w:r w:rsidRPr="00E57584">
              <w:rPr>
                <w:b/>
                <w:bCs/>
              </w:rPr>
              <w:t>Self Confidence</w:t>
            </w:r>
          </w:p>
        </w:tc>
        <w:tc>
          <w:tcPr>
            <w:tcW w:w="2102" w:type="dxa"/>
          </w:tcPr>
          <w:p w14:paraId="3881B583" w14:textId="528DA8AF" w:rsidR="00E57584" w:rsidRPr="00E57584" w:rsidRDefault="00E57584" w:rsidP="00E57584">
            <w:pPr>
              <w:rPr>
                <w:b/>
                <w:bCs/>
              </w:rPr>
            </w:pPr>
            <w:r w:rsidRPr="00E57584">
              <w:rPr>
                <w:b/>
                <w:bCs/>
              </w:rPr>
              <w:t>Adaptability</w:t>
            </w:r>
          </w:p>
        </w:tc>
        <w:tc>
          <w:tcPr>
            <w:tcW w:w="1754" w:type="dxa"/>
          </w:tcPr>
          <w:p w14:paraId="631D3B74" w14:textId="02842D24" w:rsidR="00E57584" w:rsidRPr="00E57584" w:rsidRDefault="00E57584" w:rsidP="00E57584">
            <w:pPr>
              <w:rPr>
                <w:b/>
                <w:bCs/>
              </w:rPr>
            </w:pPr>
            <w:r w:rsidRPr="00E57584">
              <w:rPr>
                <w:b/>
                <w:bCs/>
              </w:rPr>
              <w:t>IQ</w:t>
            </w:r>
          </w:p>
        </w:tc>
      </w:tr>
      <w:tr w:rsidR="00E57584" w14:paraId="67DF8CFA" w14:textId="77777777" w:rsidTr="00E57584">
        <w:tc>
          <w:tcPr>
            <w:tcW w:w="1619" w:type="dxa"/>
          </w:tcPr>
          <w:p w14:paraId="0AB0A7B1" w14:textId="2C63DBAA" w:rsidR="00E57584" w:rsidRDefault="00E57584" w:rsidP="00E57584">
            <w:r>
              <w:t>1</w:t>
            </w:r>
          </w:p>
        </w:tc>
        <w:tc>
          <w:tcPr>
            <w:tcW w:w="1792" w:type="dxa"/>
          </w:tcPr>
          <w:p w14:paraId="5FE4D4A9" w14:textId="72218322" w:rsidR="00E57584" w:rsidRDefault="00E57584" w:rsidP="00E57584">
            <w:r>
              <w:t>3.8</w:t>
            </w:r>
          </w:p>
        </w:tc>
        <w:tc>
          <w:tcPr>
            <w:tcW w:w="2083" w:type="dxa"/>
          </w:tcPr>
          <w:p w14:paraId="68BF471C" w14:textId="34BCDD52" w:rsidR="00E57584" w:rsidRDefault="00E57584" w:rsidP="00E57584">
            <w:r>
              <w:t>45</w:t>
            </w:r>
          </w:p>
        </w:tc>
        <w:tc>
          <w:tcPr>
            <w:tcW w:w="2102" w:type="dxa"/>
          </w:tcPr>
          <w:p w14:paraId="0D17F6B6" w14:textId="1DD13C4A" w:rsidR="00E57584" w:rsidRDefault="00E57584" w:rsidP="00E57584">
            <w:r>
              <w:t>60</w:t>
            </w:r>
          </w:p>
        </w:tc>
        <w:tc>
          <w:tcPr>
            <w:tcW w:w="1754" w:type="dxa"/>
          </w:tcPr>
          <w:p w14:paraId="6B60490E" w14:textId="1D48936E" w:rsidR="00E57584" w:rsidRDefault="00E57584" w:rsidP="00E57584">
            <w:r>
              <w:t>105</w:t>
            </w:r>
          </w:p>
        </w:tc>
      </w:tr>
      <w:tr w:rsidR="00E57584" w14:paraId="4BA57820" w14:textId="77777777" w:rsidTr="00E57584">
        <w:tc>
          <w:tcPr>
            <w:tcW w:w="1619" w:type="dxa"/>
          </w:tcPr>
          <w:p w14:paraId="32408A97" w14:textId="0DEEDFAE" w:rsidR="00E57584" w:rsidRDefault="00E57584" w:rsidP="00E57584">
            <w:r>
              <w:t>2</w:t>
            </w:r>
          </w:p>
        </w:tc>
        <w:tc>
          <w:tcPr>
            <w:tcW w:w="1792" w:type="dxa"/>
          </w:tcPr>
          <w:p w14:paraId="06304C6F" w14:textId="361DD9FD" w:rsidR="00E57584" w:rsidRDefault="00E57584" w:rsidP="00E57584">
            <w:r>
              <w:t>4.0</w:t>
            </w:r>
          </w:p>
        </w:tc>
        <w:tc>
          <w:tcPr>
            <w:tcW w:w="2083" w:type="dxa"/>
          </w:tcPr>
          <w:p w14:paraId="05F0EA3C" w14:textId="66F144EB" w:rsidR="00E57584" w:rsidRDefault="00E57584" w:rsidP="00E57584">
            <w:r>
              <w:t>50</w:t>
            </w:r>
          </w:p>
        </w:tc>
        <w:tc>
          <w:tcPr>
            <w:tcW w:w="2102" w:type="dxa"/>
          </w:tcPr>
          <w:p w14:paraId="0656C436" w14:textId="2417F906" w:rsidR="00E57584" w:rsidRDefault="00E57584" w:rsidP="00E57584">
            <w:r>
              <w:t>10</w:t>
            </w:r>
          </w:p>
        </w:tc>
        <w:tc>
          <w:tcPr>
            <w:tcW w:w="1754" w:type="dxa"/>
          </w:tcPr>
          <w:p w14:paraId="49B1F8E0" w14:textId="2BE6398E" w:rsidR="00E57584" w:rsidRDefault="00E57584" w:rsidP="00E57584">
            <w:r>
              <w:t>109</w:t>
            </w:r>
          </w:p>
        </w:tc>
      </w:tr>
      <w:tr w:rsidR="00E57584" w14:paraId="3D3624D8" w14:textId="77777777" w:rsidTr="00E57584">
        <w:tc>
          <w:tcPr>
            <w:tcW w:w="1619" w:type="dxa"/>
          </w:tcPr>
          <w:p w14:paraId="48960E4A" w14:textId="2007BE4D" w:rsidR="00E57584" w:rsidRDefault="00E57584" w:rsidP="00E57584">
            <w:r>
              <w:t>3</w:t>
            </w:r>
          </w:p>
        </w:tc>
        <w:tc>
          <w:tcPr>
            <w:tcW w:w="1792" w:type="dxa"/>
          </w:tcPr>
          <w:p w14:paraId="25FE39CB" w14:textId="711187DD" w:rsidR="00E57584" w:rsidRDefault="00E57584" w:rsidP="00E57584">
            <w:r>
              <w:t>3.2</w:t>
            </w:r>
          </w:p>
        </w:tc>
        <w:tc>
          <w:tcPr>
            <w:tcW w:w="2083" w:type="dxa"/>
          </w:tcPr>
          <w:p w14:paraId="24FBF63E" w14:textId="2DF6E326" w:rsidR="00E57584" w:rsidRDefault="00E57584" w:rsidP="00E57584">
            <w:r>
              <w:t>45</w:t>
            </w:r>
          </w:p>
        </w:tc>
        <w:tc>
          <w:tcPr>
            <w:tcW w:w="2102" w:type="dxa"/>
          </w:tcPr>
          <w:p w14:paraId="712265AA" w14:textId="46797D6D" w:rsidR="00E57584" w:rsidRDefault="00E57584" w:rsidP="00E57584">
            <w:r>
              <w:t>50</w:t>
            </w:r>
          </w:p>
        </w:tc>
        <w:tc>
          <w:tcPr>
            <w:tcW w:w="1754" w:type="dxa"/>
          </w:tcPr>
          <w:p w14:paraId="4FA30CFD" w14:textId="5AB2322B" w:rsidR="00E57584" w:rsidRDefault="00E57584" w:rsidP="00E57584">
            <w:r>
              <w:t>102</w:t>
            </w:r>
          </w:p>
        </w:tc>
      </w:tr>
      <w:tr w:rsidR="00E57584" w14:paraId="57721F64" w14:textId="77777777" w:rsidTr="00E57584">
        <w:tc>
          <w:tcPr>
            <w:tcW w:w="1619" w:type="dxa"/>
          </w:tcPr>
          <w:p w14:paraId="37C742B5" w14:textId="641C4A44" w:rsidR="00E57584" w:rsidRDefault="00E57584" w:rsidP="00E57584">
            <w:r>
              <w:t>4</w:t>
            </w:r>
          </w:p>
        </w:tc>
        <w:tc>
          <w:tcPr>
            <w:tcW w:w="1792" w:type="dxa"/>
          </w:tcPr>
          <w:p w14:paraId="613051A0" w14:textId="3FAF0107" w:rsidR="00E57584" w:rsidRDefault="00E57584" w:rsidP="00E57584">
            <w:r>
              <w:t>3.5</w:t>
            </w:r>
          </w:p>
        </w:tc>
        <w:tc>
          <w:tcPr>
            <w:tcW w:w="2083" w:type="dxa"/>
          </w:tcPr>
          <w:p w14:paraId="15B85B31" w14:textId="6858639D" w:rsidR="00E57584" w:rsidRDefault="00E57584" w:rsidP="00E57584">
            <w:r>
              <w:t>51</w:t>
            </w:r>
          </w:p>
        </w:tc>
        <w:tc>
          <w:tcPr>
            <w:tcW w:w="2102" w:type="dxa"/>
          </w:tcPr>
          <w:p w14:paraId="5C8F2823" w14:textId="115E2962" w:rsidR="00E57584" w:rsidRDefault="00E57584" w:rsidP="00E57584">
            <w:r>
              <w:t>25</w:t>
            </w:r>
          </w:p>
        </w:tc>
        <w:tc>
          <w:tcPr>
            <w:tcW w:w="1754" w:type="dxa"/>
          </w:tcPr>
          <w:p w14:paraId="7B03AF89" w14:textId="6246B3D4" w:rsidR="00E57584" w:rsidRDefault="00E57584" w:rsidP="00E57584">
            <w:r>
              <w:t>95</w:t>
            </w:r>
          </w:p>
        </w:tc>
      </w:tr>
      <w:tr w:rsidR="00E57584" w14:paraId="68DEE3BD" w14:textId="77777777" w:rsidTr="00E57584">
        <w:tc>
          <w:tcPr>
            <w:tcW w:w="1619" w:type="dxa"/>
          </w:tcPr>
          <w:p w14:paraId="0DAC15CE" w14:textId="2C59F8AF" w:rsidR="00E57584" w:rsidRDefault="00E57584" w:rsidP="00E57584">
            <w:r>
              <w:t>5</w:t>
            </w:r>
          </w:p>
        </w:tc>
        <w:tc>
          <w:tcPr>
            <w:tcW w:w="1792" w:type="dxa"/>
          </w:tcPr>
          <w:p w14:paraId="502B2CA6" w14:textId="7256F96F" w:rsidR="00E57584" w:rsidRDefault="00E57584" w:rsidP="00E57584">
            <w:r>
              <w:t>2.5</w:t>
            </w:r>
          </w:p>
        </w:tc>
        <w:tc>
          <w:tcPr>
            <w:tcW w:w="2083" w:type="dxa"/>
          </w:tcPr>
          <w:p w14:paraId="235CB6AC" w14:textId="6E634185" w:rsidR="00E57584" w:rsidRDefault="00E57584" w:rsidP="00E57584">
            <w:r>
              <w:t>60</w:t>
            </w:r>
          </w:p>
        </w:tc>
        <w:tc>
          <w:tcPr>
            <w:tcW w:w="2102" w:type="dxa"/>
          </w:tcPr>
          <w:p w14:paraId="36D89A35" w14:textId="4388F1B2" w:rsidR="00E57584" w:rsidRDefault="00E57584" w:rsidP="00E57584">
            <w:r>
              <w:t>15</w:t>
            </w:r>
          </w:p>
        </w:tc>
        <w:tc>
          <w:tcPr>
            <w:tcW w:w="1754" w:type="dxa"/>
          </w:tcPr>
          <w:p w14:paraId="2EA0C629" w14:textId="598A994F" w:rsidR="00E57584" w:rsidRDefault="00E57584" w:rsidP="00E57584">
            <w:r>
              <w:t>92</w:t>
            </w:r>
          </w:p>
        </w:tc>
      </w:tr>
      <w:tr w:rsidR="00E57584" w14:paraId="5D6FD25A" w14:textId="77777777" w:rsidTr="00E57584">
        <w:tc>
          <w:tcPr>
            <w:tcW w:w="1619" w:type="dxa"/>
          </w:tcPr>
          <w:p w14:paraId="67B72D62" w14:textId="12A60D38" w:rsidR="00E57584" w:rsidRDefault="00E57584" w:rsidP="00E57584">
            <w:r>
              <w:t>6</w:t>
            </w:r>
          </w:p>
        </w:tc>
        <w:tc>
          <w:tcPr>
            <w:tcW w:w="1792" w:type="dxa"/>
          </w:tcPr>
          <w:p w14:paraId="49D3C97D" w14:textId="1DCD4AB1" w:rsidR="00E57584" w:rsidRDefault="00E57584" w:rsidP="00E57584">
            <w:r>
              <w:t>3.0</w:t>
            </w:r>
          </w:p>
        </w:tc>
        <w:tc>
          <w:tcPr>
            <w:tcW w:w="2083" w:type="dxa"/>
          </w:tcPr>
          <w:p w14:paraId="5CE5959A" w14:textId="49B291F2" w:rsidR="00E57584" w:rsidRDefault="00E57584" w:rsidP="00E57584">
            <w:r>
              <w:t>39</w:t>
            </w:r>
          </w:p>
        </w:tc>
        <w:tc>
          <w:tcPr>
            <w:tcW w:w="2102" w:type="dxa"/>
          </w:tcPr>
          <w:p w14:paraId="6EA922F0" w14:textId="45A9CF58" w:rsidR="00E57584" w:rsidRDefault="00E57584" w:rsidP="00E57584">
            <w:r>
              <w:t>80</w:t>
            </w:r>
          </w:p>
        </w:tc>
        <w:tc>
          <w:tcPr>
            <w:tcW w:w="1754" w:type="dxa"/>
          </w:tcPr>
          <w:p w14:paraId="69AE43E7" w14:textId="78AE8B63" w:rsidR="00E57584" w:rsidRDefault="00E57584" w:rsidP="00E57584">
            <w:r>
              <w:t>101</w:t>
            </w:r>
          </w:p>
        </w:tc>
      </w:tr>
      <w:tr w:rsidR="00E57584" w14:paraId="56BD621D" w14:textId="77777777" w:rsidTr="00E57584">
        <w:tc>
          <w:tcPr>
            <w:tcW w:w="1619" w:type="dxa"/>
          </w:tcPr>
          <w:p w14:paraId="4B377B6D" w14:textId="0755E74D" w:rsidR="00E57584" w:rsidRDefault="00E57584" w:rsidP="00E57584">
            <w:r>
              <w:t>7</w:t>
            </w:r>
          </w:p>
        </w:tc>
        <w:tc>
          <w:tcPr>
            <w:tcW w:w="1792" w:type="dxa"/>
          </w:tcPr>
          <w:p w14:paraId="25E5B3F1" w14:textId="7954F492" w:rsidR="00E57584" w:rsidRDefault="00E57584" w:rsidP="00E57584">
            <w:r>
              <w:t>2.1</w:t>
            </w:r>
          </w:p>
        </w:tc>
        <w:tc>
          <w:tcPr>
            <w:tcW w:w="2083" w:type="dxa"/>
          </w:tcPr>
          <w:p w14:paraId="7834F7F1" w14:textId="26BB695B" w:rsidR="00E57584" w:rsidRDefault="00E57584" w:rsidP="00E57584">
            <w:r>
              <w:t>42</w:t>
            </w:r>
          </w:p>
        </w:tc>
        <w:tc>
          <w:tcPr>
            <w:tcW w:w="2102" w:type="dxa"/>
          </w:tcPr>
          <w:p w14:paraId="2318DF20" w14:textId="54F20248" w:rsidR="00E57584" w:rsidRDefault="00E57584" w:rsidP="00E57584">
            <w:r>
              <w:t>41</w:t>
            </w:r>
          </w:p>
        </w:tc>
        <w:tc>
          <w:tcPr>
            <w:tcW w:w="1754" w:type="dxa"/>
          </w:tcPr>
          <w:p w14:paraId="0C348ACC" w14:textId="68E04177" w:rsidR="00E57584" w:rsidRDefault="00E57584" w:rsidP="00E57584">
            <w:r>
              <w:t>99</w:t>
            </w:r>
          </w:p>
        </w:tc>
      </w:tr>
      <w:tr w:rsidR="00E57584" w14:paraId="0DBE452A" w14:textId="77777777" w:rsidTr="00E57584">
        <w:tc>
          <w:tcPr>
            <w:tcW w:w="1619" w:type="dxa"/>
          </w:tcPr>
          <w:p w14:paraId="1304C0E1" w14:textId="0597332B" w:rsidR="00E57584" w:rsidRDefault="00E57584" w:rsidP="00E57584">
            <w:r>
              <w:t>8</w:t>
            </w:r>
          </w:p>
        </w:tc>
        <w:tc>
          <w:tcPr>
            <w:tcW w:w="1792" w:type="dxa"/>
          </w:tcPr>
          <w:p w14:paraId="2A6C6694" w14:textId="2A86DE23" w:rsidR="00E57584" w:rsidRDefault="00E57584" w:rsidP="00E57584">
            <w:r>
              <w:t>2.8</w:t>
            </w:r>
          </w:p>
        </w:tc>
        <w:tc>
          <w:tcPr>
            <w:tcW w:w="2083" w:type="dxa"/>
          </w:tcPr>
          <w:p w14:paraId="1BA7F2FB" w14:textId="7E84CA5D" w:rsidR="00E57584" w:rsidRDefault="00E57584" w:rsidP="00E57584">
            <w:r>
              <w:t>41</w:t>
            </w:r>
          </w:p>
        </w:tc>
        <w:tc>
          <w:tcPr>
            <w:tcW w:w="2102" w:type="dxa"/>
          </w:tcPr>
          <w:p w14:paraId="15214CC2" w14:textId="500016BD" w:rsidR="00E57584" w:rsidRDefault="00E57584" w:rsidP="00E57584">
            <w:r>
              <w:t>14</w:t>
            </w:r>
          </w:p>
        </w:tc>
        <w:tc>
          <w:tcPr>
            <w:tcW w:w="1754" w:type="dxa"/>
          </w:tcPr>
          <w:p w14:paraId="398A67D6" w14:textId="6F4F85E2" w:rsidR="00E57584" w:rsidRDefault="00E57584" w:rsidP="00E57584">
            <w:r>
              <w:t>95</w:t>
            </w:r>
          </w:p>
        </w:tc>
      </w:tr>
      <w:tr w:rsidR="00E57584" w14:paraId="3EBF6673" w14:textId="77777777" w:rsidTr="00E57584">
        <w:tc>
          <w:tcPr>
            <w:tcW w:w="1619" w:type="dxa"/>
          </w:tcPr>
          <w:p w14:paraId="11B5D2FB" w14:textId="1492A2F5" w:rsidR="00E57584" w:rsidRDefault="00E57584" w:rsidP="00690ADA">
            <w:r>
              <w:t>9</w:t>
            </w:r>
          </w:p>
        </w:tc>
        <w:tc>
          <w:tcPr>
            <w:tcW w:w="1792" w:type="dxa"/>
          </w:tcPr>
          <w:p w14:paraId="016BCD39" w14:textId="38683B40" w:rsidR="00E57584" w:rsidRDefault="00E57584" w:rsidP="00690ADA">
            <w:r>
              <w:t>3.6</w:t>
            </w:r>
          </w:p>
        </w:tc>
        <w:tc>
          <w:tcPr>
            <w:tcW w:w="2083" w:type="dxa"/>
          </w:tcPr>
          <w:p w14:paraId="1FACB251" w14:textId="0592CE6D" w:rsidR="00E57584" w:rsidRDefault="00E57584" w:rsidP="00690ADA">
            <w:r>
              <w:t>46</w:t>
            </w:r>
          </w:p>
        </w:tc>
        <w:tc>
          <w:tcPr>
            <w:tcW w:w="2102" w:type="dxa"/>
          </w:tcPr>
          <w:p w14:paraId="3F418027" w14:textId="62CC2110" w:rsidR="00E57584" w:rsidRDefault="00E57584" w:rsidP="00690ADA">
            <w:r>
              <w:t>57</w:t>
            </w:r>
          </w:p>
        </w:tc>
        <w:tc>
          <w:tcPr>
            <w:tcW w:w="1754" w:type="dxa"/>
          </w:tcPr>
          <w:p w14:paraId="4EDE3C62" w14:textId="1B65A5C5" w:rsidR="00E57584" w:rsidRDefault="00E57584" w:rsidP="00690ADA">
            <w:r>
              <w:t>94</w:t>
            </w:r>
          </w:p>
        </w:tc>
      </w:tr>
      <w:tr w:rsidR="00E57584" w14:paraId="6DB85E61" w14:textId="77777777" w:rsidTr="00E57584">
        <w:tc>
          <w:tcPr>
            <w:tcW w:w="1619" w:type="dxa"/>
          </w:tcPr>
          <w:p w14:paraId="46191711" w14:textId="1C24AAD8" w:rsidR="00E57584" w:rsidRDefault="00E57584" w:rsidP="00690ADA">
            <w:r>
              <w:t>10</w:t>
            </w:r>
          </w:p>
        </w:tc>
        <w:tc>
          <w:tcPr>
            <w:tcW w:w="1792" w:type="dxa"/>
          </w:tcPr>
          <w:p w14:paraId="4FCA245D" w14:textId="076B9AAA" w:rsidR="00E57584" w:rsidRDefault="00E57584" w:rsidP="00690ADA">
            <w:r>
              <w:t>4.0</w:t>
            </w:r>
          </w:p>
        </w:tc>
        <w:tc>
          <w:tcPr>
            <w:tcW w:w="2083" w:type="dxa"/>
          </w:tcPr>
          <w:p w14:paraId="18E1F4C8" w14:textId="35A26C3A" w:rsidR="00E57584" w:rsidRDefault="00E57584" w:rsidP="00690ADA">
            <w:r>
              <w:t>50</w:t>
            </w:r>
          </w:p>
        </w:tc>
        <w:tc>
          <w:tcPr>
            <w:tcW w:w="2102" w:type="dxa"/>
          </w:tcPr>
          <w:p w14:paraId="2F784CD6" w14:textId="1B7B4403" w:rsidR="00E57584" w:rsidRDefault="00E57584" w:rsidP="00690ADA">
            <w:r>
              <w:t>68</w:t>
            </w:r>
          </w:p>
        </w:tc>
        <w:tc>
          <w:tcPr>
            <w:tcW w:w="1754" w:type="dxa"/>
          </w:tcPr>
          <w:p w14:paraId="35287FB7" w14:textId="3A5AC33C" w:rsidR="00E57584" w:rsidRDefault="00E57584" w:rsidP="00690ADA">
            <w:r>
              <w:t>110</w:t>
            </w:r>
          </w:p>
        </w:tc>
      </w:tr>
      <w:tr w:rsidR="00E57584" w14:paraId="7BDD4551" w14:textId="77777777" w:rsidTr="00E57584">
        <w:tc>
          <w:tcPr>
            <w:tcW w:w="1619" w:type="dxa"/>
          </w:tcPr>
          <w:p w14:paraId="716648E6" w14:textId="2E4A3B18" w:rsidR="00E57584" w:rsidRDefault="00E57584" w:rsidP="00690ADA">
            <w:r>
              <w:t>11</w:t>
            </w:r>
          </w:p>
        </w:tc>
        <w:tc>
          <w:tcPr>
            <w:tcW w:w="1792" w:type="dxa"/>
          </w:tcPr>
          <w:p w14:paraId="55099357" w14:textId="4B96C091" w:rsidR="00E57584" w:rsidRDefault="00E57584" w:rsidP="00690ADA">
            <w:r>
              <w:t>3.6</w:t>
            </w:r>
          </w:p>
        </w:tc>
        <w:tc>
          <w:tcPr>
            <w:tcW w:w="2083" w:type="dxa"/>
          </w:tcPr>
          <w:p w14:paraId="6B666438" w14:textId="1D27CCF9" w:rsidR="00E57584" w:rsidRDefault="00E57584" w:rsidP="00690ADA">
            <w:r>
              <w:t>53</w:t>
            </w:r>
          </w:p>
        </w:tc>
        <w:tc>
          <w:tcPr>
            <w:tcW w:w="2102" w:type="dxa"/>
          </w:tcPr>
          <w:p w14:paraId="521F9C99" w14:textId="344D358E" w:rsidR="00E57584" w:rsidRDefault="00E57584" w:rsidP="00690ADA">
            <w:r>
              <w:t>24</w:t>
            </w:r>
          </w:p>
        </w:tc>
        <w:tc>
          <w:tcPr>
            <w:tcW w:w="1754" w:type="dxa"/>
          </w:tcPr>
          <w:p w14:paraId="21C774EC" w14:textId="655DD0F3" w:rsidR="00E57584" w:rsidRDefault="00E57584" w:rsidP="00690ADA">
            <w:r>
              <w:t>104</w:t>
            </w:r>
          </w:p>
        </w:tc>
      </w:tr>
      <w:tr w:rsidR="00E57584" w14:paraId="1C62CAFA" w14:textId="77777777" w:rsidTr="00E57584">
        <w:tc>
          <w:tcPr>
            <w:tcW w:w="1619" w:type="dxa"/>
          </w:tcPr>
          <w:p w14:paraId="496C3F89" w14:textId="5EEC74AE" w:rsidR="00E57584" w:rsidRDefault="00E57584" w:rsidP="00690ADA">
            <w:r>
              <w:t>12</w:t>
            </w:r>
          </w:p>
        </w:tc>
        <w:tc>
          <w:tcPr>
            <w:tcW w:w="1792" w:type="dxa"/>
          </w:tcPr>
          <w:p w14:paraId="72B92E7B" w14:textId="7C0791AB" w:rsidR="00E57584" w:rsidRDefault="00E57584" w:rsidP="00690ADA">
            <w:r>
              <w:t>3.4</w:t>
            </w:r>
          </w:p>
        </w:tc>
        <w:tc>
          <w:tcPr>
            <w:tcW w:w="2083" w:type="dxa"/>
          </w:tcPr>
          <w:p w14:paraId="453920D7" w14:textId="65A58318" w:rsidR="00E57584" w:rsidRDefault="00E57584" w:rsidP="00690ADA">
            <w:r>
              <w:t>47</w:t>
            </w:r>
          </w:p>
        </w:tc>
        <w:tc>
          <w:tcPr>
            <w:tcW w:w="2102" w:type="dxa"/>
          </w:tcPr>
          <w:p w14:paraId="3BADB132" w14:textId="21571639" w:rsidR="00E57584" w:rsidRDefault="00E57584" w:rsidP="00690ADA">
            <w:r>
              <w:t>95</w:t>
            </w:r>
          </w:p>
        </w:tc>
        <w:tc>
          <w:tcPr>
            <w:tcW w:w="1754" w:type="dxa"/>
          </w:tcPr>
          <w:p w14:paraId="1173A3E2" w14:textId="0FE1F915" w:rsidR="00E57584" w:rsidRDefault="00E57584" w:rsidP="00690ADA">
            <w:r>
              <w:t>105</w:t>
            </w:r>
          </w:p>
        </w:tc>
      </w:tr>
      <w:tr w:rsidR="00E57584" w14:paraId="257CB307" w14:textId="77777777" w:rsidTr="00E57584">
        <w:tc>
          <w:tcPr>
            <w:tcW w:w="1619" w:type="dxa"/>
          </w:tcPr>
          <w:p w14:paraId="7E474E07" w14:textId="68D3818B" w:rsidR="00E57584" w:rsidRDefault="00E57584" w:rsidP="00690ADA">
            <w:r>
              <w:t>13</w:t>
            </w:r>
          </w:p>
        </w:tc>
        <w:tc>
          <w:tcPr>
            <w:tcW w:w="1792" w:type="dxa"/>
          </w:tcPr>
          <w:p w14:paraId="1511A34D" w14:textId="58CE52B2" w:rsidR="00E57584" w:rsidRDefault="00E57584" w:rsidP="00690ADA">
            <w:r>
              <w:t>3.2</w:t>
            </w:r>
          </w:p>
        </w:tc>
        <w:tc>
          <w:tcPr>
            <w:tcW w:w="2083" w:type="dxa"/>
          </w:tcPr>
          <w:p w14:paraId="60B28994" w14:textId="2113E935" w:rsidR="00E57584" w:rsidRDefault="00E57584" w:rsidP="00690ADA">
            <w:r>
              <w:t>48</w:t>
            </w:r>
          </w:p>
        </w:tc>
        <w:tc>
          <w:tcPr>
            <w:tcW w:w="2102" w:type="dxa"/>
          </w:tcPr>
          <w:p w14:paraId="3C54CCFB" w14:textId="7DDC8EE1" w:rsidR="00E57584" w:rsidRDefault="00E57584" w:rsidP="00690ADA">
            <w:r>
              <w:t>25</w:t>
            </w:r>
          </w:p>
        </w:tc>
        <w:tc>
          <w:tcPr>
            <w:tcW w:w="1754" w:type="dxa"/>
          </w:tcPr>
          <w:p w14:paraId="1C488756" w14:textId="53D67EEB" w:rsidR="00E57584" w:rsidRDefault="00E57584" w:rsidP="00690ADA">
            <w:r>
              <w:t>98</w:t>
            </w:r>
          </w:p>
        </w:tc>
      </w:tr>
      <w:tr w:rsidR="00E57584" w14:paraId="0FD72BBD" w14:textId="77777777" w:rsidTr="00E57584">
        <w:tc>
          <w:tcPr>
            <w:tcW w:w="1619" w:type="dxa"/>
          </w:tcPr>
          <w:p w14:paraId="006D58D9" w14:textId="2ADBA3E1" w:rsidR="00E57584" w:rsidRDefault="00E57584" w:rsidP="00690ADA">
            <w:r>
              <w:t>14</w:t>
            </w:r>
          </w:p>
        </w:tc>
        <w:tc>
          <w:tcPr>
            <w:tcW w:w="1792" w:type="dxa"/>
          </w:tcPr>
          <w:p w14:paraId="3BECE3A4" w14:textId="10895ACE" w:rsidR="00E57584" w:rsidRDefault="00E57584" w:rsidP="00690ADA">
            <w:r>
              <w:t>2.0</w:t>
            </w:r>
          </w:p>
        </w:tc>
        <w:tc>
          <w:tcPr>
            <w:tcW w:w="2083" w:type="dxa"/>
          </w:tcPr>
          <w:p w14:paraId="09E5EB17" w14:textId="05E38E62" w:rsidR="00E57584" w:rsidRDefault="00E57584" w:rsidP="00690ADA">
            <w:r>
              <w:t>40</w:t>
            </w:r>
          </w:p>
        </w:tc>
        <w:tc>
          <w:tcPr>
            <w:tcW w:w="2102" w:type="dxa"/>
          </w:tcPr>
          <w:p w14:paraId="54788308" w14:textId="007AC927" w:rsidR="00E57584" w:rsidRDefault="00E57584" w:rsidP="00690ADA">
            <w:r>
              <w:t>36</w:t>
            </w:r>
          </w:p>
        </w:tc>
        <w:tc>
          <w:tcPr>
            <w:tcW w:w="1754" w:type="dxa"/>
          </w:tcPr>
          <w:p w14:paraId="2E47B428" w14:textId="5E537A75" w:rsidR="00E57584" w:rsidRDefault="00E57584" w:rsidP="00690ADA">
            <w:r>
              <w:t>75</w:t>
            </w:r>
          </w:p>
        </w:tc>
      </w:tr>
    </w:tbl>
    <w:p w14:paraId="6990EA38" w14:textId="1021CE51" w:rsidR="00FC0716" w:rsidRDefault="00035856" w:rsidP="00E57584">
      <w:r>
        <w:t xml:space="preserve"> </w:t>
      </w:r>
    </w:p>
    <w:p w14:paraId="7BF4A315" w14:textId="0AF38A42" w:rsidR="00B82E52" w:rsidRDefault="00B82E52" w:rsidP="00E57584">
      <w:r>
        <w:t xml:space="preserve">Notice that we have four numeric (or scale) variables here, not counting the subject identifier row. When doing regression problems, the first step is to identify our dependent and independent variables. In this scenario, our goal is to predict GPA, so GPA will be our dependent variable. All the others will serve as our independent variables. </w:t>
      </w:r>
    </w:p>
    <w:p w14:paraId="63BBF8DC" w14:textId="2DD837E5" w:rsidR="00B82E52" w:rsidRDefault="00B82E52" w:rsidP="00B82E52">
      <w:pPr>
        <w:pStyle w:val="Subtitle"/>
      </w:pPr>
      <w:r>
        <w:lastRenderedPageBreak/>
        <w:t>Data Entry</w:t>
      </w:r>
    </w:p>
    <w:p w14:paraId="5AE5274E" w14:textId="7E5EB217" w:rsidR="00B82E52" w:rsidRDefault="00B82E52" w:rsidP="00B82E52">
      <w:r>
        <w:t xml:space="preserve">Next, we need to enter our data into SPSS. Since each row in our dataset represents the scores from a single student, we can enter the data in columns as is into SPSS. </w:t>
      </w:r>
    </w:p>
    <w:p w14:paraId="43401BAA" w14:textId="77777777" w:rsidR="00B82E52" w:rsidRDefault="00B82E52" w:rsidP="00B82E52">
      <w:pPr>
        <w:keepNext/>
      </w:pPr>
      <w:r>
        <w:rPr>
          <w:noProof/>
        </w:rPr>
        <w:drawing>
          <wp:inline distT="0" distB="0" distL="0" distR="0" wp14:anchorId="5F4575FA" wp14:editId="646991BD">
            <wp:extent cx="5943600" cy="4291965"/>
            <wp:effectExtent l="0" t="0" r="0" b="0"/>
            <wp:docPr id="16" name="Picture 16" descr="This image shows the data view window of SPSS with four columns of data enter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image shows the data view window of SPSS with four columns of data entered. &#10;"/>
                    <pic:cNvPicPr/>
                  </pic:nvPicPr>
                  <pic:blipFill>
                    <a:blip r:embed="rId9">
                      <a:extLst>
                        <a:ext uri="{28A0092B-C50C-407E-A947-70E740481C1C}">
                          <a14:useLocalDpi xmlns:a14="http://schemas.microsoft.com/office/drawing/2010/main" val="0"/>
                        </a:ext>
                      </a:extLst>
                    </a:blip>
                    <a:stretch>
                      <a:fillRect/>
                    </a:stretch>
                  </pic:blipFill>
                  <pic:spPr>
                    <a:xfrm>
                      <a:off x="0" y="0"/>
                      <a:ext cx="5943600" cy="4291965"/>
                    </a:xfrm>
                    <a:prstGeom prst="rect">
                      <a:avLst/>
                    </a:prstGeom>
                  </pic:spPr>
                </pic:pic>
              </a:graphicData>
            </a:graphic>
          </wp:inline>
        </w:drawing>
      </w:r>
    </w:p>
    <w:p w14:paraId="11E31452" w14:textId="0DCC124A" w:rsidR="00B82E52" w:rsidRPr="00A7225B" w:rsidRDefault="00B82E52" w:rsidP="00A7225B">
      <w:pPr>
        <w:pStyle w:val="Caption"/>
        <w:jc w:val="center"/>
        <w:rPr>
          <w:sz w:val="24"/>
          <w:szCs w:val="24"/>
        </w:rPr>
      </w:pPr>
      <w:r w:rsidRPr="00A7225B">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1</w:t>
      </w:r>
      <w:r w:rsidR="008E6F59">
        <w:rPr>
          <w:sz w:val="24"/>
          <w:szCs w:val="24"/>
        </w:rPr>
        <w:fldChar w:fldCharType="end"/>
      </w:r>
      <w:r w:rsidRPr="00A7225B">
        <w:rPr>
          <w:sz w:val="24"/>
          <w:szCs w:val="24"/>
        </w:rPr>
        <w:t>. Data View</w:t>
      </w:r>
    </w:p>
    <w:p w14:paraId="3C0BB8B4" w14:textId="75BFAA0B" w:rsidR="00B82E52" w:rsidRDefault="00B82E52" w:rsidP="00E57584"/>
    <w:p w14:paraId="04F2C192" w14:textId="46D0326C" w:rsidR="00E57584" w:rsidRDefault="00B82E52" w:rsidP="00E57584">
      <w:r>
        <w:t>Notice that when we first copy the data in, SPSS automatically labels the columns with VAR000</w:t>
      </w:r>
      <w:r w:rsidR="00C90988">
        <w:t xml:space="preserve">0 by default instead of our variable names. To change this, we can click on “Variable View” at the bottom of the screen to switch to a new window. </w:t>
      </w:r>
    </w:p>
    <w:p w14:paraId="173D93E9" w14:textId="77777777" w:rsidR="00A7225B" w:rsidRDefault="00D1402A" w:rsidP="00A7225B">
      <w:pPr>
        <w:keepNext/>
      </w:pPr>
      <w:r>
        <w:rPr>
          <w:noProof/>
        </w:rPr>
        <w:lastRenderedPageBreak/>
        <w:drawing>
          <wp:inline distT="0" distB="0" distL="0" distR="0" wp14:anchorId="3F2DEB47" wp14:editId="2347F446">
            <wp:extent cx="5943600" cy="3349625"/>
            <wp:effectExtent l="0" t="0" r="0" b="3175"/>
            <wp:docPr id="17" name="Picture 17" descr="This image shows the Variable View window before any values have been upd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mage shows the Variable View window before any values have been updated. "/>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9625"/>
                    </a:xfrm>
                    <a:prstGeom prst="rect">
                      <a:avLst/>
                    </a:prstGeom>
                  </pic:spPr>
                </pic:pic>
              </a:graphicData>
            </a:graphic>
          </wp:inline>
        </w:drawing>
      </w:r>
    </w:p>
    <w:p w14:paraId="3C2B364C" w14:textId="3D868A52" w:rsidR="00C90988" w:rsidRPr="00A7225B" w:rsidRDefault="00A7225B" w:rsidP="00A7225B">
      <w:pPr>
        <w:pStyle w:val="Caption"/>
        <w:jc w:val="center"/>
        <w:rPr>
          <w:sz w:val="24"/>
          <w:szCs w:val="24"/>
        </w:rPr>
      </w:pPr>
      <w:r w:rsidRPr="00A7225B">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2</w:t>
      </w:r>
      <w:r w:rsidR="008E6F59">
        <w:rPr>
          <w:sz w:val="24"/>
          <w:szCs w:val="24"/>
        </w:rPr>
        <w:fldChar w:fldCharType="end"/>
      </w:r>
      <w:r w:rsidRPr="00A7225B">
        <w:rPr>
          <w:sz w:val="24"/>
          <w:szCs w:val="24"/>
        </w:rPr>
        <w:t>. Initial Variable View</w:t>
      </w:r>
    </w:p>
    <w:p w14:paraId="33ECB90C" w14:textId="13D3A362" w:rsidR="00E57584" w:rsidRDefault="00D1402A" w:rsidP="00E57584">
      <w:r>
        <w:t>From here, we can click on the VAR0001 label</w:t>
      </w:r>
      <w:r w:rsidR="009D0B9F">
        <w:t xml:space="preserve"> (</w:t>
      </w:r>
      <w:r>
        <w:t>which correspond</w:t>
      </w:r>
      <w:r w:rsidR="009D0B9F">
        <w:t>s</w:t>
      </w:r>
      <w:r>
        <w:t xml:space="preserve"> to our first column with the GPA scores</w:t>
      </w:r>
      <w:r w:rsidR="009D0B9F">
        <w:t>)</w:t>
      </w:r>
      <w:r>
        <w:t xml:space="preserve"> and rename it “GPA.” We can do the same for the next three cells with Self Confidence, Adaptability, and IQ as well. </w:t>
      </w:r>
    </w:p>
    <w:p w14:paraId="01D7AC94" w14:textId="77777777" w:rsidR="000916DE" w:rsidRDefault="00E23C33" w:rsidP="000916DE">
      <w:pPr>
        <w:keepNext/>
      </w:pPr>
      <w:r>
        <w:rPr>
          <w:noProof/>
        </w:rPr>
        <w:drawing>
          <wp:inline distT="0" distB="0" distL="0" distR="0" wp14:anchorId="1D45BA0C" wp14:editId="622FD817">
            <wp:extent cx="5943600" cy="3347085"/>
            <wp:effectExtent l="0" t="0" r="0" b="5715"/>
            <wp:docPr id="18" name="Picture 18" descr="This image shows the Variable View window with column names labeled with  each variab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mage shows the Variable View window with column names labeled with  each variable. &#10;"/>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7085"/>
                    </a:xfrm>
                    <a:prstGeom prst="rect">
                      <a:avLst/>
                    </a:prstGeom>
                  </pic:spPr>
                </pic:pic>
              </a:graphicData>
            </a:graphic>
          </wp:inline>
        </w:drawing>
      </w:r>
    </w:p>
    <w:p w14:paraId="7562B7F4" w14:textId="5994F54F" w:rsidR="00D1402A" w:rsidRPr="000916DE" w:rsidRDefault="000916DE" w:rsidP="000916DE">
      <w:pPr>
        <w:pStyle w:val="Caption"/>
        <w:jc w:val="center"/>
        <w:rPr>
          <w:sz w:val="24"/>
          <w:szCs w:val="24"/>
        </w:rPr>
      </w:pPr>
      <w:r w:rsidRPr="000916DE">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3</w:t>
      </w:r>
      <w:r w:rsidR="008E6F59">
        <w:rPr>
          <w:sz w:val="24"/>
          <w:szCs w:val="24"/>
        </w:rPr>
        <w:fldChar w:fldCharType="end"/>
      </w:r>
      <w:r w:rsidRPr="000916DE">
        <w:rPr>
          <w:sz w:val="24"/>
          <w:szCs w:val="24"/>
        </w:rPr>
        <w:t>. Variable View with Column Names</w:t>
      </w:r>
    </w:p>
    <w:p w14:paraId="5FC93EC7" w14:textId="1EED8B8B" w:rsidR="00E23C33" w:rsidRDefault="00E23C33" w:rsidP="00E57584">
      <w:r>
        <w:lastRenderedPageBreak/>
        <w:t xml:space="preserve">Next, we can specify the measure for each variable. Since all of our variables were numbers, not names or categories, these will all be coded as Scale. </w:t>
      </w:r>
    </w:p>
    <w:p w14:paraId="2465B5F3" w14:textId="77777777" w:rsidR="000916DE" w:rsidRDefault="00E23C33" w:rsidP="000916DE">
      <w:pPr>
        <w:keepNext/>
      </w:pPr>
      <w:r>
        <w:rPr>
          <w:noProof/>
        </w:rPr>
        <w:drawing>
          <wp:inline distT="0" distB="0" distL="0" distR="0" wp14:anchorId="219EFBC2" wp14:editId="3174C52E">
            <wp:extent cx="5943600" cy="3343275"/>
            <wp:effectExtent l="0" t="0" r="0" b="9525"/>
            <wp:docPr id="19" name="Picture 19" descr="This image shows the Variable View window with all Measure values input as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shows the Variable View window with all Measure values input as Scale. "/>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EA66A69" w14:textId="329B986C" w:rsidR="00E23C33" w:rsidRPr="000916DE" w:rsidRDefault="000916DE" w:rsidP="000916DE">
      <w:pPr>
        <w:pStyle w:val="Caption"/>
        <w:jc w:val="center"/>
        <w:rPr>
          <w:sz w:val="24"/>
          <w:szCs w:val="24"/>
        </w:rPr>
      </w:pPr>
      <w:r w:rsidRPr="000916DE">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4</w:t>
      </w:r>
      <w:r w:rsidR="008E6F59">
        <w:rPr>
          <w:sz w:val="24"/>
          <w:szCs w:val="24"/>
        </w:rPr>
        <w:fldChar w:fldCharType="end"/>
      </w:r>
      <w:r w:rsidRPr="000916DE">
        <w:rPr>
          <w:sz w:val="24"/>
          <w:szCs w:val="24"/>
        </w:rPr>
        <w:t>. Variable View with Measures</w:t>
      </w:r>
    </w:p>
    <w:p w14:paraId="2AD39857" w14:textId="5E863101" w:rsidR="00E57584" w:rsidRDefault="00E23C33" w:rsidP="00E57584">
      <w:r>
        <w:t xml:space="preserve">Alright, with that we are ready to run the regression. </w:t>
      </w:r>
    </w:p>
    <w:p w14:paraId="1E4F9FA1" w14:textId="77777777" w:rsidR="000E1B67" w:rsidRDefault="000E1B67" w:rsidP="00E23C33">
      <w:pPr>
        <w:pStyle w:val="Subtitle"/>
      </w:pPr>
    </w:p>
    <w:p w14:paraId="3840E537" w14:textId="6732AE25" w:rsidR="00E23C33" w:rsidRDefault="00E23C33" w:rsidP="00E23C33">
      <w:pPr>
        <w:pStyle w:val="Subtitle"/>
      </w:pPr>
      <w:r>
        <w:t>Analysis</w:t>
      </w:r>
    </w:p>
    <w:p w14:paraId="36200FC3" w14:textId="332BF8AA" w:rsidR="00E23C33" w:rsidRDefault="00E23C33" w:rsidP="00E23C33">
      <w:r>
        <w:t xml:space="preserve">Click on “Analyze,” then “Regression,” then “Linear.” This will pull up a new window. From here, we need to </w:t>
      </w:r>
      <w:r w:rsidR="004B5E40">
        <w:t xml:space="preserve">first choose our dependent variable. Remember that since we are trying to </w:t>
      </w:r>
      <w:r w:rsidR="004B5E40" w:rsidRPr="004B5E40">
        <w:rPr>
          <w:i/>
          <w:iCs/>
        </w:rPr>
        <w:t>predict</w:t>
      </w:r>
      <w:r w:rsidR="004B5E40">
        <w:t xml:space="preserve"> GPA, it will be our dependent or response variable. </w:t>
      </w:r>
    </w:p>
    <w:p w14:paraId="38EF5EEF" w14:textId="5FF8B800" w:rsidR="004B5E40" w:rsidRDefault="004B5E40" w:rsidP="00E23C33">
      <w:r>
        <w:t xml:space="preserve">Our independent variables will go into the Independent variable box. You can move them one at a time or use Control+Shift to highlight multiple values at once. </w:t>
      </w:r>
    </w:p>
    <w:p w14:paraId="70FCA50A" w14:textId="77777777" w:rsidR="000916DE" w:rsidRDefault="004B5E40" w:rsidP="000916DE">
      <w:pPr>
        <w:keepNext/>
        <w:jc w:val="center"/>
      </w:pPr>
      <w:r>
        <w:rPr>
          <w:noProof/>
        </w:rPr>
        <w:lastRenderedPageBreak/>
        <w:drawing>
          <wp:inline distT="0" distB="0" distL="0" distR="0" wp14:anchorId="09BC64F3" wp14:editId="27F3A7C1">
            <wp:extent cx="3632200" cy="3814125"/>
            <wp:effectExtent l="0" t="0" r="6350" b="0"/>
            <wp:docPr id="20" name="Picture 20" descr="This image shows the regression window with GPA entered as the dependent variable and Self_Confidence, Adaptability, and IQ as indepe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shows the regression window with GPA entered as the dependent variable and Self_Confidence, Adaptability, and IQ as independents."/>
                    <pic:cNvPicPr/>
                  </pic:nvPicPr>
                  <pic:blipFill>
                    <a:blip r:embed="rId13">
                      <a:extLst>
                        <a:ext uri="{28A0092B-C50C-407E-A947-70E740481C1C}">
                          <a14:useLocalDpi xmlns:a14="http://schemas.microsoft.com/office/drawing/2010/main" val="0"/>
                        </a:ext>
                      </a:extLst>
                    </a:blip>
                    <a:stretch>
                      <a:fillRect/>
                    </a:stretch>
                  </pic:blipFill>
                  <pic:spPr>
                    <a:xfrm>
                      <a:off x="0" y="0"/>
                      <a:ext cx="3636638" cy="3818785"/>
                    </a:xfrm>
                    <a:prstGeom prst="rect">
                      <a:avLst/>
                    </a:prstGeom>
                  </pic:spPr>
                </pic:pic>
              </a:graphicData>
            </a:graphic>
          </wp:inline>
        </w:drawing>
      </w:r>
    </w:p>
    <w:p w14:paraId="1C7DD55A" w14:textId="14E24D95" w:rsidR="004B5E40" w:rsidRPr="000916DE" w:rsidRDefault="000916DE" w:rsidP="000916DE">
      <w:pPr>
        <w:pStyle w:val="Caption"/>
        <w:jc w:val="center"/>
        <w:rPr>
          <w:sz w:val="24"/>
          <w:szCs w:val="24"/>
        </w:rPr>
      </w:pPr>
      <w:r w:rsidRPr="000916DE">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5</w:t>
      </w:r>
      <w:r w:rsidR="008E6F59">
        <w:rPr>
          <w:sz w:val="24"/>
          <w:szCs w:val="24"/>
        </w:rPr>
        <w:fldChar w:fldCharType="end"/>
      </w:r>
      <w:r w:rsidRPr="000916DE">
        <w:rPr>
          <w:sz w:val="24"/>
          <w:szCs w:val="24"/>
        </w:rPr>
        <w:t>. Analyze &gt; Regression &gt; Linear</w:t>
      </w:r>
    </w:p>
    <w:p w14:paraId="7AC1F05B" w14:textId="1A6DEEF5" w:rsidR="004B5E40" w:rsidRDefault="004B5E40" w:rsidP="00E57584">
      <w:r>
        <w:t>Next, click on “Statistic</w:t>
      </w:r>
      <w:r w:rsidR="00EE0DAF">
        <w:t>.</w:t>
      </w:r>
      <w:r>
        <w:t xml:space="preserve">” Here, we will want to select </w:t>
      </w:r>
      <w:r w:rsidR="000E1B67">
        <w:t>Descriptives</w:t>
      </w:r>
      <w:r>
        <w:t xml:space="preserve">, Part and partial correlations, and Collinearity diagnostics. </w:t>
      </w:r>
      <w:proofErr w:type="spellStart"/>
      <w:r>
        <w:t>Descriptives</w:t>
      </w:r>
      <w:proofErr w:type="spellEnd"/>
      <w:r>
        <w:t xml:space="preserve"> will give you a table showing your summary statistics for each variable (</w:t>
      </w:r>
      <w:r w:rsidR="00A7225B">
        <w:t xml:space="preserve">the </w:t>
      </w:r>
      <w:r>
        <w:t xml:space="preserve">mean, standard deviation, </w:t>
      </w:r>
      <w:r w:rsidR="00A7225B">
        <w:t>and count).</w:t>
      </w:r>
      <w:r>
        <w:t xml:space="preserve"> Part and partial correlations is useful for determining how influential each individual independent variable is, and collinearity diagnostics allow</w:t>
      </w:r>
      <w:r w:rsidR="000D2BCF">
        <w:t xml:space="preserve"> us</w:t>
      </w:r>
      <w:r>
        <w:t xml:space="preserve"> to check and make sure that our assumption about multicollinearity </w:t>
      </w:r>
      <w:r w:rsidR="00EE0DAF">
        <w:t>hasn’t</w:t>
      </w:r>
      <w:r>
        <w:t xml:space="preserve"> been violated. </w:t>
      </w:r>
    </w:p>
    <w:p w14:paraId="7E57EA7E" w14:textId="77777777" w:rsidR="000916DE" w:rsidRDefault="004B5E40" w:rsidP="000916DE">
      <w:pPr>
        <w:keepNext/>
        <w:jc w:val="center"/>
      </w:pPr>
      <w:r>
        <w:rPr>
          <w:noProof/>
        </w:rPr>
        <w:lastRenderedPageBreak/>
        <w:drawing>
          <wp:inline distT="0" distB="0" distL="0" distR="0" wp14:anchorId="2B47EEC0" wp14:editId="1DE7770D">
            <wp:extent cx="2929467" cy="2774931"/>
            <wp:effectExtent l="0" t="0" r="4445" b="6985"/>
            <wp:docPr id="21" name="Picture 21" descr="This image shows the Statistics window with boxes next to Descriptives, Part and partial correlations, and Collinearity diagnostics chec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mage shows the Statistics window with boxes next to Descriptives, Part and partial correlations, and Collinearity diagnostics checked. "/>
                    <pic:cNvPicPr/>
                  </pic:nvPicPr>
                  <pic:blipFill>
                    <a:blip r:embed="rId14">
                      <a:extLst>
                        <a:ext uri="{28A0092B-C50C-407E-A947-70E740481C1C}">
                          <a14:useLocalDpi xmlns:a14="http://schemas.microsoft.com/office/drawing/2010/main" val="0"/>
                        </a:ext>
                      </a:extLst>
                    </a:blip>
                    <a:stretch>
                      <a:fillRect/>
                    </a:stretch>
                  </pic:blipFill>
                  <pic:spPr>
                    <a:xfrm>
                      <a:off x="0" y="0"/>
                      <a:ext cx="2931619" cy="2776969"/>
                    </a:xfrm>
                    <a:prstGeom prst="rect">
                      <a:avLst/>
                    </a:prstGeom>
                  </pic:spPr>
                </pic:pic>
              </a:graphicData>
            </a:graphic>
          </wp:inline>
        </w:drawing>
      </w:r>
    </w:p>
    <w:p w14:paraId="5D12E7A7" w14:textId="529ED36B" w:rsidR="00E23C33" w:rsidRPr="000916DE" w:rsidRDefault="000916DE" w:rsidP="000916DE">
      <w:pPr>
        <w:pStyle w:val="Caption"/>
        <w:jc w:val="center"/>
        <w:rPr>
          <w:sz w:val="24"/>
          <w:szCs w:val="24"/>
        </w:rPr>
      </w:pPr>
      <w:r w:rsidRPr="000916DE">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6</w:t>
      </w:r>
      <w:r w:rsidR="008E6F59">
        <w:rPr>
          <w:sz w:val="24"/>
          <w:szCs w:val="24"/>
        </w:rPr>
        <w:fldChar w:fldCharType="end"/>
      </w:r>
      <w:r w:rsidRPr="000916DE">
        <w:rPr>
          <w:sz w:val="24"/>
          <w:szCs w:val="24"/>
        </w:rPr>
        <w:t>. Linear Regression - Statistics</w:t>
      </w:r>
    </w:p>
    <w:p w14:paraId="05E4C044" w14:textId="3310804B" w:rsidR="004B5E40" w:rsidRDefault="004B5E40" w:rsidP="004B5E40">
      <w:r>
        <w:t xml:space="preserve">Click “Continue,” and then from here we can click on “Plots.” This window will let us make a couple of scatter plots that will help to check our assumptions on homoscedasticity and normality of residuals. </w:t>
      </w:r>
      <w:r w:rsidR="00434E48">
        <w:t xml:space="preserve">Use the arrows to move *ZPRED into the X axis box and *ZRESID into the Y axis box. This will create a scatter plotting the standardized residuals against the standardized predicted values. </w:t>
      </w:r>
    </w:p>
    <w:p w14:paraId="3D96B56E" w14:textId="459666B3" w:rsidR="00434E48" w:rsidRDefault="00434E48" w:rsidP="004B5E40">
      <w:r>
        <w:t xml:space="preserve">Next, click on the boxes next to histogram and Normal probability plot, and then click “Continue” again. </w:t>
      </w:r>
    </w:p>
    <w:p w14:paraId="2D830291" w14:textId="77777777" w:rsidR="000916DE" w:rsidRDefault="00434E48" w:rsidP="000916DE">
      <w:pPr>
        <w:keepNext/>
        <w:jc w:val="center"/>
      </w:pPr>
      <w:r>
        <w:rPr>
          <w:noProof/>
        </w:rPr>
        <w:drawing>
          <wp:inline distT="0" distB="0" distL="0" distR="0" wp14:anchorId="3ED9380E" wp14:editId="215E17FA">
            <wp:extent cx="2836333" cy="2515239"/>
            <wp:effectExtent l="0" t="0" r="2540" b="0"/>
            <wp:docPr id="22" name="Picture 22" descr="This image shows the Plots window with *ZRESID entered in the Y box and *ZPRED entered in the X box. Histogram and Normal probability plot are chec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image shows the Plots window with *ZRESID entered in the Y box and *ZPRED entered in the X box. Histogram and Normal probability plot are checked. "/>
                    <pic:cNvPicPr/>
                  </pic:nvPicPr>
                  <pic:blipFill>
                    <a:blip r:embed="rId15">
                      <a:extLst>
                        <a:ext uri="{28A0092B-C50C-407E-A947-70E740481C1C}">
                          <a14:useLocalDpi xmlns:a14="http://schemas.microsoft.com/office/drawing/2010/main" val="0"/>
                        </a:ext>
                      </a:extLst>
                    </a:blip>
                    <a:stretch>
                      <a:fillRect/>
                    </a:stretch>
                  </pic:blipFill>
                  <pic:spPr>
                    <a:xfrm>
                      <a:off x="0" y="0"/>
                      <a:ext cx="2842751" cy="2520930"/>
                    </a:xfrm>
                    <a:prstGeom prst="rect">
                      <a:avLst/>
                    </a:prstGeom>
                  </pic:spPr>
                </pic:pic>
              </a:graphicData>
            </a:graphic>
          </wp:inline>
        </w:drawing>
      </w:r>
    </w:p>
    <w:p w14:paraId="35EEC8F4" w14:textId="7EA4FA33" w:rsidR="00434E48" w:rsidRPr="000916DE" w:rsidRDefault="000916DE" w:rsidP="000916DE">
      <w:pPr>
        <w:pStyle w:val="Caption"/>
        <w:jc w:val="center"/>
        <w:rPr>
          <w:sz w:val="24"/>
          <w:szCs w:val="24"/>
        </w:rPr>
      </w:pPr>
      <w:r w:rsidRPr="000916DE">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7</w:t>
      </w:r>
      <w:r w:rsidR="008E6F59">
        <w:rPr>
          <w:sz w:val="24"/>
          <w:szCs w:val="24"/>
        </w:rPr>
        <w:fldChar w:fldCharType="end"/>
      </w:r>
      <w:r w:rsidRPr="000916DE">
        <w:rPr>
          <w:sz w:val="24"/>
          <w:szCs w:val="24"/>
        </w:rPr>
        <w:t>. Linear Regression - Plots</w:t>
      </w:r>
    </w:p>
    <w:p w14:paraId="11933AF7" w14:textId="77777777" w:rsidR="00EE0DAF" w:rsidRDefault="00434E48" w:rsidP="00434E48">
      <w:r>
        <w:t xml:space="preserve">From here, we are good to go, and we can click on OK. </w:t>
      </w:r>
    </w:p>
    <w:p w14:paraId="47EBD045" w14:textId="77777777" w:rsidR="000916DE" w:rsidRDefault="00434E48" w:rsidP="000916DE">
      <w:pPr>
        <w:keepNext/>
      </w:pPr>
      <w:r>
        <w:rPr>
          <w:noProof/>
        </w:rPr>
        <w:lastRenderedPageBreak/>
        <w:drawing>
          <wp:inline distT="0" distB="0" distL="0" distR="0" wp14:anchorId="1C51229D" wp14:editId="3E4066CB">
            <wp:extent cx="5943600" cy="6396355"/>
            <wp:effectExtent l="0" t="0" r="0" b="4445"/>
            <wp:docPr id="23" name="Picture 23" descr="This image shows the output window for the reg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mage shows the output window for the regression. "/>
                    <pic:cNvPicPr/>
                  </pic:nvPicPr>
                  <pic:blipFill>
                    <a:blip r:embed="rId16">
                      <a:extLst>
                        <a:ext uri="{28A0092B-C50C-407E-A947-70E740481C1C}">
                          <a14:useLocalDpi xmlns:a14="http://schemas.microsoft.com/office/drawing/2010/main" val="0"/>
                        </a:ext>
                      </a:extLst>
                    </a:blip>
                    <a:stretch>
                      <a:fillRect/>
                    </a:stretch>
                  </pic:blipFill>
                  <pic:spPr>
                    <a:xfrm>
                      <a:off x="0" y="0"/>
                      <a:ext cx="5943600" cy="6396355"/>
                    </a:xfrm>
                    <a:prstGeom prst="rect">
                      <a:avLst/>
                    </a:prstGeom>
                  </pic:spPr>
                </pic:pic>
              </a:graphicData>
            </a:graphic>
          </wp:inline>
        </w:drawing>
      </w:r>
    </w:p>
    <w:p w14:paraId="0BF784B3" w14:textId="7832BFB1" w:rsidR="00434E48" w:rsidRPr="000916DE" w:rsidRDefault="000916DE" w:rsidP="000916DE">
      <w:pPr>
        <w:pStyle w:val="Caption"/>
        <w:jc w:val="center"/>
        <w:rPr>
          <w:sz w:val="24"/>
          <w:szCs w:val="24"/>
        </w:rPr>
      </w:pPr>
      <w:r w:rsidRPr="000916DE">
        <w:rPr>
          <w:sz w:val="24"/>
          <w:szCs w:val="24"/>
        </w:rPr>
        <w:t xml:space="preserve">Figure </w:t>
      </w:r>
      <w:r w:rsidR="008E6F59">
        <w:rPr>
          <w:sz w:val="24"/>
          <w:szCs w:val="24"/>
        </w:rPr>
        <w:fldChar w:fldCharType="begin"/>
      </w:r>
      <w:r w:rsidR="008E6F59">
        <w:rPr>
          <w:sz w:val="24"/>
          <w:szCs w:val="24"/>
        </w:rPr>
        <w:instrText xml:space="preserve"> SEQ Figure \* ARABIC </w:instrText>
      </w:r>
      <w:r w:rsidR="008E6F59">
        <w:rPr>
          <w:sz w:val="24"/>
          <w:szCs w:val="24"/>
        </w:rPr>
        <w:fldChar w:fldCharType="separate"/>
      </w:r>
      <w:r w:rsidR="008E6F59">
        <w:rPr>
          <w:noProof/>
          <w:sz w:val="24"/>
          <w:szCs w:val="24"/>
        </w:rPr>
        <w:t>8</w:t>
      </w:r>
      <w:r w:rsidR="008E6F59">
        <w:rPr>
          <w:sz w:val="24"/>
          <w:szCs w:val="24"/>
        </w:rPr>
        <w:fldChar w:fldCharType="end"/>
      </w:r>
      <w:r w:rsidRPr="000916DE">
        <w:rPr>
          <w:sz w:val="24"/>
          <w:szCs w:val="24"/>
        </w:rPr>
        <w:t>. Output</w:t>
      </w:r>
    </w:p>
    <w:p w14:paraId="3AC35179" w14:textId="2D5345F8" w:rsidR="00434E48" w:rsidRDefault="00434E48" w:rsidP="00434E48">
      <w:r>
        <w:t xml:space="preserve">This will open up our output window with the results of our regression. </w:t>
      </w:r>
      <w:r w:rsidR="00A7225B">
        <w:t xml:space="preserve">At the top, we can see our descriptive statistics table with the summary statistics for each variable. Below that, we have a correlation matrix showing the correlations between each pair of variables. </w:t>
      </w:r>
    </w:p>
    <w:p w14:paraId="09EAFD97" w14:textId="6791079C" w:rsidR="00E57584" w:rsidRDefault="00A7225B" w:rsidP="00E57584">
      <w:r>
        <w:t>If we keep scrolling down, we can find the model summary</w:t>
      </w:r>
      <w:r w:rsidR="000D2BCF">
        <w:t xml:space="preserve"> and the ANOVA table for the regression. If we want to go about interpreting this model, we </w:t>
      </w:r>
      <w:r w:rsidR="000D2BCF">
        <w:lastRenderedPageBreak/>
        <w:t xml:space="preserve">should first look at the sig. value for the overall test. Because this value of 0.027 is less than 0.05, we can conclude that our overall regression model using these three independent variables is significant, which means that the three variables together are able to predict GPA scores better than chance. </w:t>
      </w:r>
    </w:p>
    <w:p w14:paraId="07057D17" w14:textId="77777777" w:rsidR="008E6F59" w:rsidRDefault="008E6F59" w:rsidP="008E6F59">
      <w:pPr>
        <w:keepNext/>
        <w:jc w:val="center"/>
      </w:pPr>
      <w:r>
        <w:rPr>
          <w:noProof/>
        </w:rPr>
        <w:drawing>
          <wp:inline distT="0" distB="0" distL="0" distR="0" wp14:anchorId="54EF3CE8" wp14:editId="1671E734">
            <wp:extent cx="4008467" cy="2796782"/>
            <wp:effectExtent l="0" t="0" r="0" b="3810"/>
            <wp:docPr id="3" name="Picture 3" descr="This image shows the Model Summary and ANOVA ta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the Model Summary and ANOVA tables. "/>
                    <pic:cNvPicPr/>
                  </pic:nvPicPr>
                  <pic:blipFill>
                    <a:blip r:embed="rId17">
                      <a:extLst>
                        <a:ext uri="{28A0092B-C50C-407E-A947-70E740481C1C}">
                          <a14:useLocalDpi xmlns:a14="http://schemas.microsoft.com/office/drawing/2010/main" val="0"/>
                        </a:ext>
                      </a:extLst>
                    </a:blip>
                    <a:stretch>
                      <a:fillRect/>
                    </a:stretch>
                  </pic:blipFill>
                  <pic:spPr>
                    <a:xfrm>
                      <a:off x="0" y="0"/>
                      <a:ext cx="4008467" cy="2796782"/>
                    </a:xfrm>
                    <a:prstGeom prst="rect">
                      <a:avLst/>
                    </a:prstGeom>
                  </pic:spPr>
                </pic:pic>
              </a:graphicData>
            </a:graphic>
          </wp:inline>
        </w:drawing>
      </w:r>
    </w:p>
    <w:p w14:paraId="41DDD5B2" w14:textId="3FF623AD" w:rsidR="008E6F59" w:rsidRPr="008E6F59" w:rsidRDefault="008E6F59" w:rsidP="008E6F59">
      <w:pPr>
        <w:pStyle w:val="Caption"/>
        <w:jc w:val="center"/>
        <w:rPr>
          <w:sz w:val="24"/>
          <w:szCs w:val="24"/>
        </w:rPr>
      </w:pPr>
      <w:r w:rsidRPr="008E6F59">
        <w:rPr>
          <w:sz w:val="24"/>
          <w:szCs w:val="24"/>
        </w:rPr>
        <w:t xml:space="preserve">Figure </w:t>
      </w:r>
      <w:r w:rsidRPr="008E6F59">
        <w:rPr>
          <w:sz w:val="24"/>
          <w:szCs w:val="24"/>
        </w:rPr>
        <w:fldChar w:fldCharType="begin"/>
      </w:r>
      <w:r w:rsidRPr="008E6F59">
        <w:rPr>
          <w:sz w:val="24"/>
          <w:szCs w:val="24"/>
        </w:rPr>
        <w:instrText xml:space="preserve"> SEQ Figure \* ARABIC </w:instrText>
      </w:r>
      <w:r w:rsidRPr="008E6F59">
        <w:rPr>
          <w:sz w:val="24"/>
          <w:szCs w:val="24"/>
        </w:rPr>
        <w:fldChar w:fldCharType="separate"/>
      </w:r>
      <w:r>
        <w:rPr>
          <w:noProof/>
          <w:sz w:val="24"/>
          <w:szCs w:val="24"/>
        </w:rPr>
        <w:t>9</w:t>
      </w:r>
      <w:r w:rsidRPr="008E6F59">
        <w:rPr>
          <w:sz w:val="24"/>
          <w:szCs w:val="24"/>
        </w:rPr>
        <w:fldChar w:fldCharType="end"/>
      </w:r>
      <w:r w:rsidRPr="008E6F59">
        <w:rPr>
          <w:sz w:val="24"/>
          <w:szCs w:val="24"/>
        </w:rPr>
        <w:t>. Model Summary and ANOVA Tables</w:t>
      </w:r>
    </w:p>
    <w:p w14:paraId="55B8D1FA" w14:textId="57F95609" w:rsidR="000D2BCF" w:rsidRDefault="000D2BCF" w:rsidP="00E57584">
      <w:r>
        <w:t>Now that we know this, we now want to know how good the model actually is. The R-squared value</w:t>
      </w:r>
      <w:r w:rsidR="000A6358">
        <w:t xml:space="preserve"> gives us the percentage of variation in the dependent variable scores that is explained by the independent variables. Here, we would say that 58.4% of the variation in GPA scores can be predicted or explained by a student’s Self Confidence, Adaptability, and IQ. </w:t>
      </w:r>
    </w:p>
    <w:p w14:paraId="26A59E11" w14:textId="77777777" w:rsidR="000E1B67" w:rsidRDefault="000E1B67" w:rsidP="00E57584">
      <w:pPr>
        <w:rPr>
          <w:b/>
          <w:bCs/>
        </w:rPr>
      </w:pPr>
    </w:p>
    <w:p w14:paraId="136669EB" w14:textId="6FABA353" w:rsidR="008E6F59" w:rsidRPr="008E6F59" w:rsidRDefault="008E6F59" w:rsidP="00E57584">
      <w:pPr>
        <w:rPr>
          <w:b/>
          <w:bCs/>
        </w:rPr>
      </w:pPr>
      <w:r w:rsidRPr="008E6F59">
        <w:rPr>
          <w:b/>
          <w:bCs/>
        </w:rPr>
        <w:t>Coefficients Table</w:t>
      </w:r>
    </w:p>
    <w:p w14:paraId="4B077067" w14:textId="771D5E42" w:rsidR="000A6358" w:rsidRDefault="000A6358" w:rsidP="00E57584">
      <w:r>
        <w:t xml:space="preserve">We can get a lot of information from the coefficients table, including the coefficients needed to construct the multiple regression equation. Be sure to pay attention to whether or not you are asked for the unstandardized equation or the standardized equation because the coefficients used for each will change. </w:t>
      </w:r>
    </w:p>
    <w:p w14:paraId="4574EE26" w14:textId="77777777" w:rsidR="008E6F59" w:rsidRDefault="008E6F59" w:rsidP="008E6F59">
      <w:pPr>
        <w:keepNext/>
      </w:pPr>
      <w:r>
        <w:rPr>
          <w:noProof/>
        </w:rPr>
        <w:lastRenderedPageBreak/>
        <w:drawing>
          <wp:inline distT="0" distB="0" distL="0" distR="0" wp14:anchorId="28026F49" wp14:editId="0CB63B70">
            <wp:extent cx="5943600" cy="1414780"/>
            <wp:effectExtent l="0" t="0" r="0" b="0"/>
            <wp:docPr id="6" name="Picture 6" descr="This image shows the coeffici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the coefficients table."/>
                    <pic:cNvPicPr/>
                  </pic:nvPicPr>
                  <pic:blipFill>
                    <a:blip r:embed="rId18">
                      <a:extLst>
                        <a:ext uri="{28A0092B-C50C-407E-A947-70E740481C1C}">
                          <a14:useLocalDpi xmlns:a14="http://schemas.microsoft.com/office/drawing/2010/main" val="0"/>
                        </a:ext>
                      </a:extLst>
                    </a:blip>
                    <a:stretch>
                      <a:fillRect/>
                    </a:stretch>
                  </pic:blipFill>
                  <pic:spPr>
                    <a:xfrm>
                      <a:off x="0" y="0"/>
                      <a:ext cx="5943600" cy="1414780"/>
                    </a:xfrm>
                    <a:prstGeom prst="rect">
                      <a:avLst/>
                    </a:prstGeom>
                  </pic:spPr>
                </pic:pic>
              </a:graphicData>
            </a:graphic>
          </wp:inline>
        </w:drawing>
      </w:r>
    </w:p>
    <w:p w14:paraId="3CB60CBA" w14:textId="6F473273" w:rsidR="008E6F59" w:rsidRPr="008E6F59" w:rsidRDefault="008E6F59" w:rsidP="008E6F59">
      <w:pPr>
        <w:pStyle w:val="Caption"/>
        <w:jc w:val="center"/>
        <w:rPr>
          <w:sz w:val="24"/>
          <w:szCs w:val="24"/>
        </w:rPr>
      </w:pPr>
      <w:r w:rsidRPr="008E6F59">
        <w:rPr>
          <w:sz w:val="24"/>
          <w:szCs w:val="24"/>
        </w:rPr>
        <w:t xml:space="preserve">Figure </w:t>
      </w:r>
      <w:r w:rsidRPr="008E6F59">
        <w:rPr>
          <w:sz w:val="24"/>
          <w:szCs w:val="24"/>
        </w:rPr>
        <w:fldChar w:fldCharType="begin"/>
      </w:r>
      <w:r w:rsidRPr="008E6F59">
        <w:rPr>
          <w:sz w:val="24"/>
          <w:szCs w:val="24"/>
        </w:rPr>
        <w:instrText xml:space="preserve"> SEQ Figure \* ARABIC </w:instrText>
      </w:r>
      <w:r w:rsidRPr="008E6F59">
        <w:rPr>
          <w:sz w:val="24"/>
          <w:szCs w:val="24"/>
        </w:rPr>
        <w:fldChar w:fldCharType="separate"/>
      </w:r>
      <w:r w:rsidRPr="008E6F59">
        <w:rPr>
          <w:noProof/>
          <w:sz w:val="24"/>
          <w:szCs w:val="24"/>
        </w:rPr>
        <w:t>10</w:t>
      </w:r>
      <w:r w:rsidRPr="008E6F59">
        <w:rPr>
          <w:sz w:val="24"/>
          <w:szCs w:val="24"/>
        </w:rPr>
        <w:fldChar w:fldCharType="end"/>
      </w:r>
      <w:r w:rsidRPr="008E6F59">
        <w:rPr>
          <w:sz w:val="24"/>
          <w:szCs w:val="24"/>
        </w:rPr>
        <w:t>. Coefficients Table</w:t>
      </w:r>
    </w:p>
    <w:p w14:paraId="271C2039" w14:textId="51890A2B" w:rsidR="008E6F59" w:rsidRDefault="008E6F59" w:rsidP="00E57584">
      <w:r>
        <w:t xml:space="preserve">For example, if we wanted to build the unstandardized (or raw score) equation, we would look at the values in the first column. </w:t>
      </w:r>
      <w:r w:rsidR="002B6F2A">
        <w:t>Just like with a simple linear regression, we want to find both a “y-intercept” and a “slope” value for each of our variables. We start with our dependent variable (GPA) with a hat indicating that the equation will give us predicted values. Next, we take the constant value, -2.851, and leave it as is</w:t>
      </w:r>
      <w:r w:rsidR="0062775A">
        <w:t xml:space="preserve"> without multiplying it</w:t>
      </w:r>
      <w:r w:rsidR="002B6F2A">
        <w:t xml:space="preserve">. Next, we add a term which has the coefficient in front of </w:t>
      </w:r>
      <w:r w:rsidR="000E1B67">
        <w:t>Self Confidence</w:t>
      </w:r>
      <w:r w:rsidR="002B6F2A">
        <w:t xml:space="preserve"> (0.022), multiplied by the variable. We do the same for each variable in the column</w:t>
      </w:r>
      <w:r w:rsidR="0062775A">
        <w:t xml:space="preserve"> to get our full equation. </w:t>
      </w:r>
      <w:r w:rsidR="002B6F2A">
        <w:t xml:space="preserve">  </w:t>
      </w:r>
    </w:p>
    <w:p w14:paraId="7437F210" w14:textId="77777777" w:rsidR="00F866F2" w:rsidRDefault="000E1B67" w:rsidP="00F866F2">
      <m:oMathPara>
        <m:oMath>
          <m:acc>
            <m:accPr>
              <m:ctrlPr>
                <w:rPr>
                  <w:rFonts w:ascii="Cambria Math" w:hAnsi="Cambria Math"/>
                  <w:i/>
                </w:rPr>
              </m:ctrlPr>
            </m:accPr>
            <m:e>
              <m:r>
                <w:rPr>
                  <w:rFonts w:ascii="Cambria Math" w:hAnsi="Cambria Math"/>
                </w:rPr>
                <m:t>GPA</m:t>
              </m:r>
            </m:e>
          </m:acc>
          <m:r>
            <w:rPr>
              <w:rFonts w:ascii="Cambria Math" w:hAnsi="Cambria Math"/>
            </w:rPr>
            <m:t>=-2.851+.022</m:t>
          </m:r>
          <m:d>
            <m:dPr>
              <m:ctrlPr>
                <w:rPr>
                  <w:rFonts w:ascii="Cambria Math" w:hAnsi="Cambria Math"/>
                  <w:i/>
                </w:rPr>
              </m:ctrlPr>
            </m:dPr>
            <m:e>
              <m:r>
                <w:rPr>
                  <w:rFonts w:ascii="Cambria Math" w:hAnsi="Cambria Math"/>
                  <w:color w:val="385623" w:themeColor="accent6" w:themeShade="80"/>
                </w:rPr>
                <m:t>Self Confidence</m:t>
              </m:r>
            </m:e>
          </m:d>
          <m:r>
            <w:rPr>
              <w:rFonts w:ascii="Cambria Math" w:hAnsi="Cambria Math"/>
            </w:rPr>
            <m:t>+.002</m:t>
          </m:r>
          <m:d>
            <m:dPr>
              <m:ctrlPr>
                <w:rPr>
                  <w:rFonts w:ascii="Cambria Math" w:hAnsi="Cambria Math"/>
                  <w:i/>
                </w:rPr>
              </m:ctrlPr>
            </m:dPr>
            <m:e>
              <m:r>
                <w:rPr>
                  <w:rFonts w:ascii="Cambria Math" w:hAnsi="Cambria Math"/>
                  <w:color w:val="0070C0"/>
                </w:rPr>
                <m:t>Adaptability</m:t>
              </m:r>
            </m:e>
          </m:d>
          <m:r>
            <w:rPr>
              <w:rFonts w:ascii="Cambria Math" w:hAnsi="Cambria Math"/>
            </w:rPr>
            <m:t>+.050(</m:t>
          </m:r>
          <m:r>
            <w:rPr>
              <w:rFonts w:ascii="Cambria Math" w:hAnsi="Cambria Math"/>
              <w:color w:val="C00000"/>
            </w:rPr>
            <m:t>IQ</m:t>
          </m:r>
          <m:r>
            <w:rPr>
              <w:rFonts w:ascii="Cambria Math" w:hAnsi="Cambria Math"/>
            </w:rPr>
            <m:t>)</m:t>
          </m:r>
        </m:oMath>
      </m:oMathPara>
    </w:p>
    <w:p w14:paraId="7235B5E3" w14:textId="61ACB960" w:rsidR="00DE783A" w:rsidRDefault="0062775A" w:rsidP="00E57584">
      <w:r>
        <w:t xml:space="preserve">We can use this equation, this model, to predict scores on GPA if we have a student’s Self Confidence, Adaptability, and IQ scores. </w:t>
      </w:r>
    </w:p>
    <w:p w14:paraId="343FB7C1" w14:textId="77777777" w:rsidR="000E1B67" w:rsidRDefault="000E1B67" w:rsidP="00E57584">
      <w:pPr>
        <w:rPr>
          <w:b/>
          <w:bCs/>
        </w:rPr>
      </w:pPr>
    </w:p>
    <w:p w14:paraId="3A508EC9" w14:textId="3AADAFD8" w:rsidR="0062775A" w:rsidRPr="0062775A" w:rsidRDefault="0062775A" w:rsidP="00E57584">
      <w:pPr>
        <w:rPr>
          <w:b/>
          <w:bCs/>
        </w:rPr>
      </w:pPr>
      <w:r w:rsidRPr="0062775A">
        <w:rPr>
          <w:b/>
          <w:bCs/>
        </w:rPr>
        <w:t>Multicollinearity</w:t>
      </w:r>
    </w:p>
    <w:p w14:paraId="1D3919CD" w14:textId="623BE4B7" w:rsidR="005C5844" w:rsidRDefault="005C5844" w:rsidP="00E57584">
      <w:r>
        <w:t>Looking at the final column of the table, we can find the VIF values. We use</w:t>
      </w:r>
      <w:r w:rsidR="008E6F59">
        <w:t xml:space="preserve"> these to check our assumptions on multicollinearity between the independent variables. Here all our values are pretty close to one, which is good because it tells us that multicollinearity is low and our assumption is met. If these values are bigger than five, then you might want to reconsider your choice of independent variables</w:t>
      </w:r>
      <w:r w:rsidR="000D3A47">
        <w:t xml:space="preserve"> (Akinwande et al., 2015)</w:t>
      </w:r>
      <w:r w:rsidR="008E6F59">
        <w:t xml:space="preserve">. </w:t>
      </w:r>
    </w:p>
    <w:p w14:paraId="422B8B70" w14:textId="77777777" w:rsidR="000E1B67" w:rsidRDefault="000E1B67" w:rsidP="00E57584">
      <w:pPr>
        <w:rPr>
          <w:b/>
          <w:bCs/>
        </w:rPr>
      </w:pPr>
    </w:p>
    <w:p w14:paraId="15BA178E" w14:textId="0B792921" w:rsidR="002B6F2A" w:rsidRPr="0062775A" w:rsidRDefault="0062775A" w:rsidP="00E57584">
      <w:pPr>
        <w:rPr>
          <w:b/>
          <w:bCs/>
        </w:rPr>
      </w:pPr>
      <w:r w:rsidRPr="0062775A">
        <w:rPr>
          <w:b/>
          <w:bCs/>
        </w:rPr>
        <w:t>Structure Coefficients</w:t>
      </w:r>
    </w:p>
    <w:p w14:paraId="35EE1F02" w14:textId="0DE6A8FC" w:rsidR="008E6F59" w:rsidRDefault="00587283" w:rsidP="00E57584">
      <w:r>
        <w:t xml:space="preserve">Finally, we can calculate our structure coefficients to determine which of our independent variables contributes the most to the model. For example, if we wanted to calculate the structure coefficient for the </w:t>
      </w:r>
      <w:r w:rsidR="002F5400">
        <w:t>IQ</w:t>
      </w:r>
      <w:r>
        <w:t xml:space="preserve"> variable, we would use the formula here: </w:t>
      </w:r>
    </w:p>
    <w:p w14:paraId="4CDD1BF4" w14:textId="22C54B79" w:rsidR="00587283" w:rsidRPr="00587283" w:rsidRDefault="000E1B67" w:rsidP="00E5758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IQ</m:t>
                  </m:r>
                </m:sub>
              </m:sSub>
            </m:num>
            <m:den>
              <m:r>
                <w:rPr>
                  <w:rFonts w:ascii="Cambria Math" w:hAnsi="Cambria Math"/>
                </w:rPr>
                <m:t>R</m:t>
              </m:r>
            </m:den>
          </m:f>
        </m:oMath>
      </m:oMathPara>
    </w:p>
    <w:p w14:paraId="3B539444" w14:textId="751DFAF5" w:rsidR="00587283" w:rsidRDefault="000E1B67" w:rsidP="00587283">
      <w:pP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IQ</m:t>
            </m:r>
          </m:sub>
        </m:sSub>
      </m:oMath>
      <w:r w:rsidR="00587283">
        <w:rPr>
          <w:rFonts w:eastAsiaTheme="minorEastAsia"/>
        </w:rPr>
        <w:t xml:space="preserve"> is the </w:t>
      </w:r>
      <w:r>
        <w:rPr>
          <w:rFonts w:eastAsiaTheme="minorEastAsia"/>
        </w:rPr>
        <w:t>zero-order</w:t>
      </w:r>
      <w:r w:rsidR="00587283">
        <w:rPr>
          <w:rFonts w:eastAsiaTheme="minorEastAsia"/>
        </w:rPr>
        <w:t xml:space="preserve"> correlation for </w:t>
      </w:r>
      <w:r w:rsidR="002F5400">
        <w:rPr>
          <w:rFonts w:eastAsiaTheme="minorEastAsia"/>
        </w:rPr>
        <w:t>IQ</w:t>
      </w:r>
      <w:r w:rsidR="00587283">
        <w:rPr>
          <w:rFonts w:eastAsiaTheme="minorEastAsia"/>
        </w:rPr>
        <w:t xml:space="preserve"> and </w:t>
      </w:r>
      <m:oMath>
        <m:r>
          <w:rPr>
            <w:rFonts w:ascii="Cambria Math" w:eastAsiaTheme="minorEastAsia" w:hAnsi="Cambria Math"/>
          </w:rPr>
          <m:t>R</m:t>
        </m:r>
      </m:oMath>
      <w:r w:rsidR="00587283">
        <w:rPr>
          <w:rFonts w:eastAsiaTheme="minorEastAsia"/>
        </w:rPr>
        <w:t xml:space="preserve"> is the correlation coefficient for the full model. We can find the zero order correlations in the coefficient table</w:t>
      </w:r>
      <w:r w:rsidR="002F5400">
        <w:rPr>
          <w:rFonts w:eastAsiaTheme="minorEastAsia"/>
        </w:rPr>
        <w:t xml:space="preserve"> and see that the value for IQ is 0.745. The R for the full model can be found in the model summary table at 0.764.</w:t>
      </w:r>
    </w:p>
    <w:p w14:paraId="62CFB1C0" w14:textId="4D012CD2" w:rsidR="002F5400" w:rsidRDefault="002F5400" w:rsidP="00587283">
      <w:pPr>
        <w:rPr>
          <w:rFonts w:eastAsiaTheme="minorEastAsia"/>
        </w:rPr>
      </w:pPr>
      <w:r>
        <w:rPr>
          <w:rFonts w:eastAsiaTheme="minorEastAsia"/>
        </w:rPr>
        <w:t>Dividing these, we get a value of .</w:t>
      </w:r>
      <w:r w:rsidR="009F06A8">
        <w:rPr>
          <w:rFonts w:eastAsiaTheme="minorEastAsia"/>
        </w:rPr>
        <w:t>975</w:t>
      </w:r>
      <w:r>
        <w:rPr>
          <w:rFonts w:eastAsiaTheme="minorEastAsia"/>
        </w:rPr>
        <w:t xml:space="preserve"> for the structure coefficient. In order to interpret this value in context, we square it first. This gives us a value of .</w:t>
      </w:r>
      <w:r w:rsidR="009F06A8">
        <w:rPr>
          <w:rFonts w:eastAsiaTheme="minorEastAsia"/>
        </w:rPr>
        <w:t>951</w:t>
      </w:r>
      <w:r>
        <w:rPr>
          <w:rFonts w:eastAsiaTheme="minorEastAsia"/>
        </w:rPr>
        <w:t xml:space="preserve"> or </w:t>
      </w:r>
      <w:r w:rsidR="009F06A8">
        <w:rPr>
          <w:rFonts w:eastAsiaTheme="minorEastAsia"/>
        </w:rPr>
        <w:t>about 95</w:t>
      </w:r>
      <w:r>
        <w:rPr>
          <w:rFonts w:eastAsiaTheme="minorEastAsia"/>
        </w:rPr>
        <w:t xml:space="preserve">% for the squared structure coefficient for </w:t>
      </w:r>
      <w:r w:rsidR="009F06A8">
        <w:rPr>
          <w:rFonts w:eastAsiaTheme="minorEastAsia"/>
        </w:rPr>
        <w:t xml:space="preserve">IQ. </w:t>
      </w:r>
      <w:r>
        <w:rPr>
          <w:rFonts w:eastAsiaTheme="minorEastAsia"/>
        </w:rPr>
        <w:t xml:space="preserve">Now, we can use this to say that about </w:t>
      </w:r>
      <w:r w:rsidR="009F06A8">
        <w:rPr>
          <w:rFonts w:eastAsiaTheme="minorEastAsia"/>
        </w:rPr>
        <w:t>95</w:t>
      </w:r>
      <w:r>
        <w:rPr>
          <w:rFonts w:eastAsiaTheme="minorEastAsia"/>
        </w:rPr>
        <w:t xml:space="preserve">% of the variation in </w:t>
      </w:r>
      <w:r w:rsidR="009F06A8">
        <w:rPr>
          <w:rFonts w:eastAsiaTheme="minorEastAsia"/>
        </w:rPr>
        <w:t>dependent variable</w:t>
      </w:r>
      <w:r>
        <w:rPr>
          <w:rFonts w:eastAsiaTheme="minorEastAsia"/>
        </w:rPr>
        <w:t xml:space="preserve"> scores that was explained by the model was accounted for by the </w:t>
      </w:r>
      <w:r w:rsidR="009F06A8">
        <w:rPr>
          <w:rFonts w:eastAsiaTheme="minorEastAsia"/>
        </w:rPr>
        <w:t>IQ</w:t>
      </w:r>
      <w:r>
        <w:rPr>
          <w:rFonts w:eastAsiaTheme="minorEastAsia"/>
        </w:rPr>
        <w:t xml:space="preserve"> variable</w:t>
      </w:r>
      <w:r w:rsidR="009F06A8">
        <w:rPr>
          <w:rFonts w:eastAsiaTheme="minorEastAsia"/>
        </w:rPr>
        <w:t xml:space="preserve">. This is a pretty high value, which tells us that IQ is probably a significant predictor of GPA based on this data. </w:t>
      </w:r>
    </w:p>
    <w:bookmarkStart w:id="0" w:name="_Hlk61272716"/>
    <w:p w14:paraId="350A01CF" w14:textId="77777777" w:rsidR="004972ED" w:rsidRPr="005B7962" w:rsidRDefault="000E1B67" w:rsidP="004972ED">
      <w:pPr>
        <w:rPr>
          <w:rFonts w:eastAsiaTheme="minorEastAsia"/>
          <w:i/>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IQ</m:t>
                  </m:r>
                </m:sub>
              </m:sSub>
            </m:num>
            <m:den>
              <m:r>
                <w:rPr>
                  <w:rFonts w:ascii="Cambria Math" w:hAnsi="Cambria Math"/>
                </w:rPr>
                <m:t>R</m:t>
              </m:r>
            </m:den>
          </m:f>
        </m:oMath>
      </m:oMathPara>
      <w:bookmarkEnd w:id="0"/>
    </w:p>
    <w:p w14:paraId="5BF432AC" w14:textId="77777777" w:rsidR="004972ED" w:rsidRPr="005B7962" w:rsidRDefault="004972ED" w:rsidP="004972ED">
      <w:pPr>
        <w:rPr>
          <w:rFonts w:eastAsiaTheme="minorEastAsia"/>
          <w:i/>
        </w:rPr>
      </w:pPr>
    </w:p>
    <w:p w14:paraId="4248CD78" w14:textId="77777777" w:rsidR="004972ED" w:rsidRPr="005B7962" w:rsidRDefault="000E1B67" w:rsidP="004972ED">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m:t>
          </m:r>
          <m:f>
            <m:fPr>
              <m:ctrlPr>
                <w:rPr>
                  <w:rFonts w:ascii="Cambria Math" w:hAnsi="Cambria Math"/>
                  <w:i/>
                </w:rPr>
              </m:ctrlPr>
            </m:fPr>
            <m:num>
              <m:r>
                <w:rPr>
                  <w:rFonts w:ascii="Cambria Math" w:hAnsi="Cambria Math"/>
                </w:rPr>
                <m:t>.745</m:t>
              </m:r>
            </m:num>
            <m:den>
              <m:r>
                <w:rPr>
                  <w:rFonts w:ascii="Cambria Math" w:hAnsi="Cambria Math"/>
                </w:rPr>
                <m:t>.764</m:t>
              </m:r>
            </m:den>
          </m:f>
          <m:r>
            <w:rPr>
              <w:rFonts w:ascii="Cambria Math" w:hAnsi="Cambria Math"/>
            </w:rPr>
            <m:t>=.975</m:t>
          </m:r>
        </m:oMath>
      </m:oMathPara>
    </w:p>
    <w:p w14:paraId="7DFF5E64" w14:textId="77777777" w:rsidR="004972ED" w:rsidRDefault="000E1B67" w:rsidP="004972ED">
      <m:oMathPara>
        <m:oMath>
          <m:sSubSup>
            <m:sSubSupPr>
              <m:ctrlPr>
                <w:rPr>
                  <w:rFonts w:ascii="Cambria Math" w:hAnsi="Cambria Math"/>
                  <w:i/>
                </w:rPr>
              </m:ctrlPr>
            </m:sSubSupPr>
            <m:e>
              <m:r>
                <w:rPr>
                  <w:rFonts w:ascii="Cambria Math" w:hAnsi="Cambria Math"/>
                </w:rPr>
                <m:t>r</m:t>
              </m:r>
            </m:e>
            <m:sub>
              <m:r>
                <w:rPr>
                  <w:rFonts w:ascii="Cambria Math" w:hAnsi="Cambria Math"/>
                </w:rPr>
                <m:t>s</m:t>
              </m:r>
            </m:sub>
            <m:sup>
              <m:r>
                <w:rPr>
                  <w:rFonts w:ascii="Cambria Math" w:hAnsi="Cambria Math"/>
                </w:rPr>
                <m:t>2</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.975</m:t>
                  </m:r>
                </m:e>
              </m:d>
            </m:e>
            <m:sup>
              <m:r>
                <w:rPr>
                  <w:rFonts w:ascii="Cambria Math" w:hAnsi="Cambria Math"/>
                </w:rPr>
                <m:t>2</m:t>
              </m:r>
            </m:sup>
          </m:sSup>
          <m:r>
            <w:rPr>
              <w:rFonts w:ascii="Cambria Math" w:hAnsi="Cambria Math"/>
            </w:rPr>
            <m:t xml:space="preserve">= </m:t>
          </m:r>
          <m:r>
            <w:rPr>
              <w:rFonts w:ascii="Cambria Math" w:eastAsiaTheme="minorEastAsia" w:hAnsi="Cambria Math"/>
            </w:rPr>
            <m:t>.951=</m:t>
          </m:r>
          <m:r>
            <m:rPr>
              <m:sty m:val="bi"/>
            </m:rPr>
            <w:rPr>
              <w:rFonts w:ascii="Cambria Math" w:eastAsiaTheme="minorEastAsia" w:hAnsi="Cambria Math"/>
            </w:rPr>
            <m:t>95.1%</m:t>
          </m:r>
        </m:oMath>
      </m:oMathPara>
    </w:p>
    <w:p w14:paraId="41214968" w14:textId="77777777" w:rsidR="004972ED" w:rsidRDefault="004972ED" w:rsidP="00587283">
      <w:pPr>
        <w:rPr>
          <w:rFonts w:eastAsiaTheme="minorEastAsia"/>
        </w:rPr>
      </w:pPr>
    </w:p>
    <w:p w14:paraId="60091E56" w14:textId="5A3FD8B9" w:rsidR="004972ED" w:rsidRPr="00587283" w:rsidRDefault="004972ED" w:rsidP="00587283">
      <w:r>
        <w:rPr>
          <w:rFonts w:eastAsiaTheme="minorEastAsia"/>
        </w:rPr>
        <w:t>Of course, there is more to interpret with an analysis like this, but we have gone through some of the main concepts that’ll be helpful when you are going through your coursework.</w:t>
      </w:r>
    </w:p>
    <w:p w14:paraId="2A9A7FE3" w14:textId="77777777" w:rsidR="000E1B67" w:rsidRDefault="000E1B67" w:rsidP="0041099F">
      <w:pPr>
        <w:pStyle w:val="Subtitle"/>
      </w:pPr>
    </w:p>
    <w:p w14:paraId="3BC33E7E" w14:textId="1B912739" w:rsidR="0041099F" w:rsidRPr="0011035C" w:rsidRDefault="0041099F" w:rsidP="0041099F">
      <w:pPr>
        <w:pStyle w:val="Subtitle"/>
      </w:pPr>
      <w:r w:rsidRPr="0011035C">
        <w:t>Outro</w:t>
      </w:r>
    </w:p>
    <w:p w14:paraId="4C412AD5" w14:textId="0479A8CE" w:rsidR="00C248F6" w:rsidRDefault="0041099F" w:rsidP="00942AF4">
      <w:r w:rsidRPr="00CC12F5">
        <w:t>Thank you for watching</w:t>
      </w:r>
      <w:r>
        <w:t xml:space="preserve"> this </w:t>
      </w:r>
      <w:r w:rsidR="00603A7B">
        <w:t>TutorTube</w:t>
      </w:r>
      <w:r>
        <w:t xml:space="preserve"> presentation</w:t>
      </w:r>
      <w:r w:rsidRPr="00CC12F5">
        <w:t>! I hope you enjoyed this video. Please subscribe to our channel for more exciting videos. Check out the links in the description below for more information about The Learning Center and follow us on social m</w:t>
      </w:r>
      <w:r>
        <w:t>edia. See you next time!</w:t>
      </w:r>
    </w:p>
    <w:p w14:paraId="5194313A" w14:textId="77777777" w:rsidR="00A10B7F" w:rsidRDefault="00A10B7F" w:rsidP="000F38B6">
      <w:pPr>
        <w:pStyle w:val="Subtitle"/>
      </w:pPr>
    </w:p>
    <w:p w14:paraId="7B151D05" w14:textId="5822FEC2" w:rsidR="000F38B6" w:rsidRDefault="000F38B6" w:rsidP="000F38B6">
      <w:pPr>
        <w:pStyle w:val="Subtitle"/>
      </w:pPr>
      <w:r>
        <w:t>References</w:t>
      </w:r>
    </w:p>
    <w:p w14:paraId="7E242AA4" w14:textId="35B11604" w:rsidR="00942AF4" w:rsidRDefault="00A64D75" w:rsidP="00C54495">
      <w:r>
        <w:t>*All analyses performed with IBM SPSS Statistics 2</w:t>
      </w:r>
      <w:r w:rsidR="00844324">
        <w:t>7</w:t>
      </w:r>
      <w:r>
        <w:t xml:space="preserve">. </w:t>
      </w:r>
    </w:p>
    <w:p w14:paraId="74BC11E5" w14:textId="6B006ADC" w:rsidR="000D3A47" w:rsidRPr="000D3A47" w:rsidRDefault="000D3A47" w:rsidP="000D3A47">
      <w:pPr>
        <w:ind w:left="720" w:hanging="720"/>
        <w:rPr>
          <w:u w:val="single"/>
        </w:rPr>
      </w:pPr>
      <w:r w:rsidRPr="000D3A47">
        <w:t xml:space="preserve">Akinwande, M., Dikko, H., </w:t>
      </w:r>
      <w:r>
        <w:t>&amp;</w:t>
      </w:r>
      <w:r w:rsidRPr="000D3A47">
        <w:t xml:space="preserve"> Samson, A. (2015). Variance inflation factor: As a condition for the inclusion of suppressor variable(s) in regression analysis. </w:t>
      </w:r>
      <w:r w:rsidRPr="000D3A47">
        <w:rPr>
          <w:i/>
          <w:iCs/>
        </w:rPr>
        <w:lastRenderedPageBreak/>
        <w:t>Open Journal of Statistics, 5</w:t>
      </w:r>
      <w:r w:rsidRPr="000D3A47">
        <w:t xml:space="preserve">, p. 754-767. </w:t>
      </w:r>
      <w:hyperlink r:id="rId19" w:history="1">
        <w:r w:rsidRPr="000D3A47">
          <w:rPr>
            <w:rStyle w:val="Hyperlink"/>
          </w:rPr>
          <w:t>http://dx.doi.org/10.4236/ojs.2015.57075</w:t>
        </w:r>
      </w:hyperlink>
    </w:p>
    <w:p w14:paraId="6BBCDC51" w14:textId="77777777" w:rsidR="000D3A47" w:rsidRPr="0020440E" w:rsidRDefault="000D3A47" w:rsidP="00C54495"/>
    <w:sectPr w:rsidR="000D3A47" w:rsidRPr="0020440E" w:rsidSect="0011035C">
      <w:head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EF58" w14:textId="77777777" w:rsidR="00C75B8F" w:rsidRDefault="00C75B8F" w:rsidP="00C54495">
      <w:r>
        <w:separator/>
      </w:r>
    </w:p>
    <w:p w14:paraId="50FBECD7" w14:textId="77777777" w:rsidR="00C75B8F" w:rsidRDefault="00C75B8F" w:rsidP="00C54495"/>
  </w:endnote>
  <w:endnote w:type="continuationSeparator" w:id="0">
    <w:p w14:paraId="55EA22DF" w14:textId="77777777" w:rsidR="00C75B8F" w:rsidRDefault="00C75B8F" w:rsidP="00C54495">
      <w:r>
        <w:continuationSeparator/>
      </w:r>
    </w:p>
    <w:p w14:paraId="1248B8EE" w14:textId="77777777" w:rsidR="00C75B8F" w:rsidRDefault="00C75B8F"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06E8" w14:textId="77777777" w:rsidR="00DC5E67" w:rsidRDefault="00DC5E67" w:rsidP="00C54495">
    <w:pPr>
      <w:pStyle w:val="Footer"/>
    </w:pPr>
  </w:p>
  <w:p w14:paraId="11EBB68B" w14:textId="77777777" w:rsidR="00DC5E67" w:rsidRDefault="00DC5E67" w:rsidP="00C54495">
    <w:pPr>
      <w:pStyle w:val="Footer"/>
    </w:pPr>
    <w:r>
      <w:rPr>
        <w:noProof/>
      </w:rPr>
      <w:drawing>
        <wp:anchor distT="0" distB="0" distL="114300" distR="114300" simplePos="0" relativeHeight="251659264" behindDoc="0" locked="0" layoutInCell="1" allowOverlap="1" wp14:anchorId="47956CA6" wp14:editId="4A75FACA">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AC6B82F" w14:textId="77777777" w:rsidR="00DC5E67" w:rsidRDefault="00DC5E67"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549493B4" w14:textId="77777777" w:rsidR="00DC5E67" w:rsidRPr="0011035C" w:rsidRDefault="00DC5E67" w:rsidP="00C54495">
    <w:pPr>
      <w:pStyle w:val="Footer"/>
    </w:pPr>
    <w:r>
      <w:rPr>
        <w:noProof/>
      </w:rPr>
      <w:drawing>
        <wp:anchor distT="0" distB="0" distL="114300" distR="114300" simplePos="0" relativeHeight="251658240" behindDoc="0" locked="0" layoutInCell="1" allowOverlap="1" wp14:anchorId="2B22F319" wp14:editId="76D4C62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998F" w14:textId="77777777" w:rsidR="00C75B8F" w:rsidRDefault="00C75B8F" w:rsidP="00C54495">
      <w:r>
        <w:separator/>
      </w:r>
    </w:p>
    <w:p w14:paraId="76C9EB19" w14:textId="77777777" w:rsidR="00C75B8F" w:rsidRDefault="00C75B8F" w:rsidP="00C54495"/>
  </w:footnote>
  <w:footnote w:type="continuationSeparator" w:id="0">
    <w:p w14:paraId="15930AAB" w14:textId="77777777" w:rsidR="00C75B8F" w:rsidRDefault="00C75B8F" w:rsidP="00C54495">
      <w:r>
        <w:continuationSeparator/>
      </w:r>
    </w:p>
    <w:p w14:paraId="450D1225" w14:textId="77777777" w:rsidR="00C75B8F" w:rsidRDefault="00C75B8F"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7809BC16" w14:textId="48FE5A8C" w:rsidR="00DC5E67" w:rsidRDefault="00DC5E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818F5B" w14:textId="77777777" w:rsidR="00DC5E67" w:rsidRDefault="00DC5E67"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E20"/>
    <w:multiLevelType w:val="hybridMultilevel"/>
    <w:tmpl w:val="ADF07DE2"/>
    <w:lvl w:ilvl="0" w:tplc="B6961474">
      <w:start w:val="1"/>
      <w:numFmt w:val="bullet"/>
      <w:lvlText w:val="o"/>
      <w:lvlJc w:val="left"/>
      <w:pPr>
        <w:tabs>
          <w:tab w:val="num" w:pos="720"/>
        </w:tabs>
        <w:ind w:left="720" w:hanging="360"/>
      </w:pPr>
      <w:rPr>
        <w:rFonts w:ascii="Courier New" w:hAnsi="Courier New" w:hint="default"/>
      </w:rPr>
    </w:lvl>
    <w:lvl w:ilvl="1" w:tplc="1DE4F644" w:tentative="1">
      <w:start w:val="1"/>
      <w:numFmt w:val="bullet"/>
      <w:lvlText w:val="o"/>
      <w:lvlJc w:val="left"/>
      <w:pPr>
        <w:tabs>
          <w:tab w:val="num" w:pos="1440"/>
        </w:tabs>
        <w:ind w:left="1440" w:hanging="360"/>
      </w:pPr>
      <w:rPr>
        <w:rFonts w:ascii="Courier New" w:hAnsi="Courier New" w:hint="default"/>
      </w:rPr>
    </w:lvl>
    <w:lvl w:ilvl="2" w:tplc="4EA20F9C" w:tentative="1">
      <w:start w:val="1"/>
      <w:numFmt w:val="bullet"/>
      <w:lvlText w:val="o"/>
      <w:lvlJc w:val="left"/>
      <w:pPr>
        <w:tabs>
          <w:tab w:val="num" w:pos="2160"/>
        </w:tabs>
        <w:ind w:left="2160" w:hanging="360"/>
      </w:pPr>
      <w:rPr>
        <w:rFonts w:ascii="Courier New" w:hAnsi="Courier New" w:hint="default"/>
      </w:rPr>
    </w:lvl>
    <w:lvl w:ilvl="3" w:tplc="55AAB95C" w:tentative="1">
      <w:start w:val="1"/>
      <w:numFmt w:val="bullet"/>
      <w:lvlText w:val="o"/>
      <w:lvlJc w:val="left"/>
      <w:pPr>
        <w:tabs>
          <w:tab w:val="num" w:pos="2880"/>
        </w:tabs>
        <w:ind w:left="2880" w:hanging="360"/>
      </w:pPr>
      <w:rPr>
        <w:rFonts w:ascii="Courier New" w:hAnsi="Courier New" w:hint="default"/>
      </w:rPr>
    </w:lvl>
    <w:lvl w:ilvl="4" w:tplc="950C671A" w:tentative="1">
      <w:start w:val="1"/>
      <w:numFmt w:val="bullet"/>
      <w:lvlText w:val="o"/>
      <w:lvlJc w:val="left"/>
      <w:pPr>
        <w:tabs>
          <w:tab w:val="num" w:pos="3600"/>
        </w:tabs>
        <w:ind w:left="3600" w:hanging="360"/>
      </w:pPr>
      <w:rPr>
        <w:rFonts w:ascii="Courier New" w:hAnsi="Courier New" w:hint="default"/>
      </w:rPr>
    </w:lvl>
    <w:lvl w:ilvl="5" w:tplc="D6A4CC3A" w:tentative="1">
      <w:start w:val="1"/>
      <w:numFmt w:val="bullet"/>
      <w:lvlText w:val="o"/>
      <w:lvlJc w:val="left"/>
      <w:pPr>
        <w:tabs>
          <w:tab w:val="num" w:pos="4320"/>
        </w:tabs>
        <w:ind w:left="4320" w:hanging="360"/>
      </w:pPr>
      <w:rPr>
        <w:rFonts w:ascii="Courier New" w:hAnsi="Courier New" w:hint="default"/>
      </w:rPr>
    </w:lvl>
    <w:lvl w:ilvl="6" w:tplc="7974B8EC" w:tentative="1">
      <w:start w:val="1"/>
      <w:numFmt w:val="bullet"/>
      <w:lvlText w:val="o"/>
      <w:lvlJc w:val="left"/>
      <w:pPr>
        <w:tabs>
          <w:tab w:val="num" w:pos="5040"/>
        </w:tabs>
        <w:ind w:left="5040" w:hanging="360"/>
      </w:pPr>
      <w:rPr>
        <w:rFonts w:ascii="Courier New" w:hAnsi="Courier New" w:hint="default"/>
      </w:rPr>
    </w:lvl>
    <w:lvl w:ilvl="7" w:tplc="BD3C45C2" w:tentative="1">
      <w:start w:val="1"/>
      <w:numFmt w:val="bullet"/>
      <w:lvlText w:val="o"/>
      <w:lvlJc w:val="left"/>
      <w:pPr>
        <w:tabs>
          <w:tab w:val="num" w:pos="5760"/>
        </w:tabs>
        <w:ind w:left="5760" w:hanging="360"/>
      </w:pPr>
      <w:rPr>
        <w:rFonts w:ascii="Courier New" w:hAnsi="Courier New" w:hint="default"/>
      </w:rPr>
    </w:lvl>
    <w:lvl w:ilvl="8" w:tplc="9B74430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4AE"/>
    <w:multiLevelType w:val="hybridMultilevel"/>
    <w:tmpl w:val="0644A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613"/>
    <w:multiLevelType w:val="hybridMultilevel"/>
    <w:tmpl w:val="CBD42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4CC8"/>
    <w:multiLevelType w:val="hybridMultilevel"/>
    <w:tmpl w:val="A554FAE4"/>
    <w:lvl w:ilvl="0" w:tplc="C6C86DBC">
      <w:start w:val="1"/>
      <w:numFmt w:val="decimal"/>
      <w:lvlText w:val="%1."/>
      <w:lvlJc w:val="left"/>
      <w:pPr>
        <w:tabs>
          <w:tab w:val="num" w:pos="720"/>
        </w:tabs>
        <w:ind w:left="720" w:hanging="360"/>
      </w:pPr>
    </w:lvl>
    <w:lvl w:ilvl="1" w:tplc="317847F6" w:tentative="1">
      <w:start w:val="1"/>
      <w:numFmt w:val="decimal"/>
      <w:lvlText w:val="%2."/>
      <w:lvlJc w:val="left"/>
      <w:pPr>
        <w:tabs>
          <w:tab w:val="num" w:pos="1440"/>
        </w:tabs>
        <w:ind w:left="1440" w:hanging="360"/>
      </w:pPr>
    </w:lvl>
    <w:lvl w:ilvl="2" w:tplc="02FE32CA" w:tentative="1">
      <w:start w:val="1"/>
      <w:numFmt w:val="decimal"/>
      <w:lvlText w:val="%3."/>
      <w:lvlJc w:val="left"/>
      <w:pPr>
        <w:tabs>
          <w:tab w:val="num" w:pos="2160"/>
        </w:tabs>
        <w:ind w:left="2160" w:hanging="360"/>
      </w:pPr>
    </w:lvl>
    <w:lvl w:ilvl="3" w:tplc="BE764744" w:tentative="1">
      <w:start w:val="1"/>
      <w:numFmt w:val="decimal"/>
      <w:lvlText w:val="%4."/>
      <w:lvlJc w:val="left"/>
      <w:pPr>
        <w:tabs>
          <w:tab w:val="num" w:pos="2880"/>
        </w:tabs>
        <w:ind w:left="2880" w:hanging="360"/>
      </w:pPr>
    </w:lvl>
    <w:lvl w:ilvl="4" w:tplc="8DD21CDA" w:tentative="1">
      <w:start w:val="1"/>
      <w:numFmt w:val="decimal"/>
      <w:lvlText w:val="%5."/>
      <w:lvlJc w:val="left"/>
      <w:pPr>
        <w:tabs>
          <w:tab w:val="num" w:pos="3600"/>
        </w:tabs>
        <w:ind w:left="3600" w:hanging="360"/>
      </w:pPr>
    </w:lvl>
    <w:lvl w:ilvl="5" w:tplc="349A6706" w:tentative="1">
      <w:start w:val="1"/>
      <w:numFmt w:val="decimal"/>
      <w:lvlText w:val="%6."/>
      <w:lvlJc w:val="left"/>
      <w:pPr>
        <w:tabs>
          <w:tab w:val="num" w:pos="4320"/>
        </w:tabs>
        <w:ind w:left="4320" w:hanging="360"/>
      </w:pPr>
    </w:lvl>
    <w:lvl w:ilvl="6" w:tplc="AB9E4498" w:tentative="1">
      <w:start w:val="1"/>
      <w:numFmt w:val="decimal"/>
      <w:lvlText w:val="%7."/>
      <w:lvlJc w:val="left"/>
      <w:pPr>
        <w:tabs>
          <w:tab w:val="num" w:pos="5040"/>
        </w:tabs>
        <w:ind w:left="5040" w:hanging="360"/>
      </w:pPr>
    </w:lvl>
    <w:lvl w:ilvl="7" w:tplc="F61C4478" w:tentative="1">
      <w:start w:val="1"/>
      <w:numFmt w:val="decimal"/>
      <w:lvlText w:val="%8."/>
      <w:lvlJc w:val="left"/>
      <w:pPr>
        <w:tabs>
          <w:tab w:val="num" w:pos="5760"/>
        </w:tabs>
        <w:ind w:left="5760" w:hanging="360"/>
      </w:pPr>
    </w:lvl>
    <w:lvl w:ilvl="8" w:tplc="0CD6EF0A" w:tentative="1">
      <w:start w:val="1"/>
      <w:numFmt w:val="decimal"/>
      <w:lvlText w:val="%9."/>
      <w:lvlJc w:val="left"/>
      <w:pPr>
        <w:tabs>
          <w:tab w:val="num" w:pos="6480"/>
        </w:tabs>
        <w:ind w:left="6480" w:hanging="360"/>
      </w:pPr>
    </w:lvl>
  </w:abstractNum>
  <w:abstractNum w:abstractNumId="7"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3462B"/>
    <w:multiLevelType w:val="hybridMultilevel"/>
    <w:tmpl w:val="BD8E7D20"/>
    <w:lvl w:ilvl="0" w:tplc="1200CB46">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8309A"/>
    <w:multiLevelType w:val="hybridMultilevel"/>
    <w:tmpl w:val="B7C0D614"/>
    <w:lvl w:ilvl="0" w:tplc="E804668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93469"/>
    <w:multiLevelType w:val="hybridMultilevel"/>
    <w:tmpl w:val="BE986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FB0A84"/>
    <w:multiLevelType w:val="hybridMultilevel"/>
    <w:tmpl w:val="516AA4CE"/>
    <w:lvl w:ilvl="0" w:tplc="FA8C630E">
      <w:start w:val="2"/>
      <w:numFmt w:val="decimal"/>
      <w:lvlText w:val="%1."/>
      <w:lvlJc w:val="left"/>
      <w:pPr>
        <w:tabs>
          <w:tab w:val="num" w:pos="720"/>
        </w:tabs>
        <w:ind w:left="720" w:hanging="360"/>
      </w:pPr>
    </w:lvl>
    <w:lvl w:ilvl="1" w:tplc="A28E9E1E" w:tentative="1">
      <w:start w:val="1"/>
      <w:numFmt w:val="decimal"/>
      <w:lvlText w:val="%2."/>
      <w:lvlJc w:val="left"/>
      <w:pPr>
        <w:tabs>
          <w:tab w:val="num" w:pos="1440"/>
        </w:tabs>
        <w:ind w:left="1440" w:hanging="360"/>
      </w:pPr>
    </w:lvl>
    <w:lvl w:ilvl="2" w:tplc="94A85940" w:tentative="1">
      <w:start w:val="1"/>
      <w:numFmt w:val="decimal"/>
      <w:lvlText w:val="%3."/>
      <w:lvlJc w:val="left"/>
      <w:pPr>
        <w:tabs>
          <w:tab w:val="num" w:pos="2160"/>
        </w:tabs>
        <w:ind w:left="2160" w:hanging="360"/>
      </w:pPr>
    </w:lvl>
    <w:lvl w:ilvl="3" w:tplc="71DA365E" w:tentative="1">
      <w:start w:val="1"/>
      <w:numFmt w:val="decimal"/>
      <w:lvlText w:val="%4."/>
      <w:lvlJc w:val="left"/>
      <w:pPr>
        <w:tabs>
          <w:tab w:val="num" w:pos="2880"/>
        </w:tabs>
        <w:ind w:left="2880" w:hanging="360"/>
      </w:pPr>
    </w:lvl>
    <w:lvl w:ilvl="4" w:tplc="24CC31AC" w:tentative="1">
      <w:start w:val="1"/>
      <w:numFmt w:val="decimal"/>
      <w:lvlText w:val="%5."/>
      <w:lvlJc w:val="left"/>
      <w:pPr>
        <w:tabs>
          <w:tab w:val="num" w:pos="3600"/>
        </w:tabs>
        <w:ind w:left="3600" w:hanging="360"/>
      </w:pPr>
    </w:lvl>
    <w:lvl w:ilvl="5" w:tplc="E30259F6" w:tentative="1">
      <w:start w:val="1"/>
      <w:numFmt w:val="decimal"/>
      <w:lvlText w:val="%6."/>
      <w:lvlJc w:val="left"/>
      <w:pPr>
        <w:tabs>
          <w:tab w:val="num" w:pos="4320"/>
        </w:tabs>
        <w:ind w:left="4320" w:hanging="360"/>
      </w:pPr>
    </w:lvl>
    <w:lvl w:ilvl="6" w:tplc="B9E63200" w:tentative="1">
      <w:start w:val="1"/>
      <w:numFmt w:val="decimal"/>
      <w:lvlText w:val="%7."/>
      <w:lvlJc w:val="left"/>
      <w:pPr>
        <w:tabs>
          <w:tab w:val="num" w:pos="5040"/>
        </w:tabs>
        <w:ind w:left="5040" w:hanging="360"/>
      </w:pPr>
    </w:lvl>
    <w:lvl w:ilvl="7" w:tplc="757C9C92" w:tentative="1">
      <w:start w:val="1"/>
      <w:numFmt w:val="decimal"/>
      <w:lvlText w:val="%8."/>
      <w:lvlJc w:val="left"/>
      <w:pPr>
        <w:tabs>
          <w:tab w:val="num" w:pos="5760"/>
        </w:tabs>
        <w:ind w:left="5760" w:hanging="360"/>
      </w:pPr>
    </w:lvl>
    <w:lvl w:ilvl="8" w:tplc="1034EC7C" w:tentative="1">
      <w:start w:val="1"/>
      <w:numFmt w:val="decimal"/>
      <w:lvlText w:val="%9."/>
      <w:lvlJc w:val="left"/>
      <w:pPr>
        <w:tabs>
          <w:tab w:val="num" w:pos="6480"/>
        </w:tabs>
        <w:ind w:left="6480" w:hanging="360"/>
      </w:pPr>
    </w:lvl>
  </w:abstractNum>
  <w:abstractNum w:abstractNumId="15" w15:restartNumberingAfterBreak="0">
    <w:nsid w:val="5BF1646D"/>
    <w:multiLevelType w:val="hybridMultilevel"/>
    <w:tmpl w:val="091609BC"/>
    <w:lvl w:ilvl="0" w:tplc="EB28FB14">
      <w:start w:val="1"/>
      <w:numFmt w:val="bullet"/>
      <w:lvlText w:val="o"/>
      <w:lvlJc w:val="left"/>
      <w:pPr>
        <w:tabs>
          <w:tab w:val="num" w:pos="720"/>
        </w:tabs>
        <w:ind w:left="720" w:hanging="360"/>
      </w:pPr>
      <w:rPr>
        <w:rFonts w:ascii="Courier New" w:hAnsi="Courier New" w:hint="default"/>
      </w:rPr>
    </w:lvl>
    <w:lvl w:ilvl="1" w:tplc="CC30D9BC" w:tentative="1">
      <w:start w:val="1"/>
      <w:numFmt w:val="bullet"/>
      <w:lvlText w:val="o"/>
      <w:lvlJc w:val="left"/>
      <w:pPr>
        <w:tabs>
          <w:tab w:val="num" w:pos="1440"/>
        </w:tabs>
        <w:ind w:left="1440" w:hanging="360"/>
      </w:pPr>
      <w:rPr>
        <w:rFonts w:ascii="Courier New" w:hAnsi="Courier New" w:hint="default"/>
      </w:rPr>
    </w:lvl>
    <w:lvl w:ilvl="2" w:tplc="9154E794" w:tentative="1">
      <w:start w:val="1"/>
      <w:numFmt w:val="bullet"/>
      <w:lvlText w:val="o"/>
      <w:lvlJc w:val="left"/>
      <w:pPr>
        <w:tabs>
          <w:tab w:val="num" w:pos="2160"/>
        </w:tabs>
        <w:ind w:left="2160" w:hanging="360"/>
      </w:pPr>
      <w:rPr>
        <w:rFonts w:ascii="Courier New" w:hAnsi="Courier New" w:hint="default"/>
      </w:rPr>
    </w:lvl>
    <w:lvl w:ilvl="3" w:tplc="C83C2880" w:tentative="1">
      <w:start w:val="1"/>
      <w:numFmt w:val="bullet"/>
      <w:lvlText w:val="o"/>
      <w:lvlJc w:val="left"/>
      <w:pPr>
        <w:tabs>
          <w:tab w:val="num" w:pos="2880"/>
        </w:tabs>
        <w:ind w:left="2880" w:hanging="360"/>
      </w:pPr>
      <w:rPr>
        <w:rFonts w:ascii="Courier New" w:hAnsi="Courier New" w:hint="default"/>
      </w:rPr>
    </w:lvl>
    <w:lvl w:ilvl="4" w:tplc="209C87FE" w:tentative="1">
      <w:start w:val="1"/>
      <w:numFmt w:val="bullet"/>
      <w:lvlText w:val="o"/>
      <w:lvlJc w:val="left"/>
      <w:pPr>
        <w:tabs>
          <w:tab w:val="num" w:pos="3600"/>
        </w:tabs>
        <w:ind w:left="3600" w:hanging="360"/>
      </w:pPr>
      <w:rPr>
        <w:rFonts w:ascii="Courier New" w:hAnsi="Courier New" w:hint="default"/>
      </w:rPr>
    </w:lvl>
    <w:lvl w:ilvl="5" w:tplc="C15ED45A" w:tentative="1">
      <w:start w:val="1"/>
      <w:numFmt w:val="bullet"/>
      <w:lvlText w:val="o"/>
      <w:lvlJc w:val="left"/>
      <w:pPr>
        <w:tabs>
          <w:tab w:val="num" w:pos="4320"/>
        </w:tabs>
        <w:ind w:left="4320" w:hanging="360"/>
      </w:pPr>
      <w:rPr>
        <w:rFonts w:ascii="Courier New" w:hAnsi="Courier New" w:hint="default"/>
      </w:rPr>
    </w:lvl>
    <w:lvl w:ilvl="6" w:tplc="24EE3EA2" w:tentative="1">
      <w:start w:val="1"/>
      <w:numFmt w:val="bullet"/>
      <w:lvlText w:val="o"/>
      <w:lvlJc w:val="left"/>
      <w:pPr>
        <w:tabs>
          <w:tab w:val="num" w:pos="5040"/>
        </w:tabs>
        <w:ind w:left="5040" w:hanging="360"/>
      </w:pPr>
      <w:rPr>
        <w:rFonts w:ascii="Courier New" w:hAnsi="Courier New" w:hint="default"/>
      </w:rPr>
    </w:lvl>
    <w:lvl w:ilvl="7" w:tplc="39DABA10" w:tentative="1">
      <w:start w:val="1"/>
      <w:numFmt w:val="bullet"/>
      <w:lvlText w:val="o"/>
      <w:lvlJc w:val="left"/>
      <w:pPr>
        <w:tabs>
          <w:tab w:val="num" w:pos="5760"/>
        </w:tabs>
        <w:ind w:left="5760" w:hanging="360"/>
      </w:pPr>
      <w:rPr>
        <w:rFonts w:ascii="Courier New" w:hAnsi="Courier New" w:hint="default"/>
      </w:rPr>
    </w:lvl>
    <w:lvl w:ilvl="8" w:tplc="8362CFD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F9B0B98"/>
    <w:multiLevelType w:val="hybridMultilevel"/>
    <w:tmpl w:val="DF1AA9D6"/>
    <w:lvl w:ilvl="0" w:tplc="EF3EA7EE">
      <w:start w:val="1"/>
      <w:numFmt w:val="decimal"/>
      <w:lvlText w:val="%1."/>
      <w:lvlJc w:val="left"/>
      <w:pPr>
        <w:tabs>
          <w:tab w:val="num" w:pos="720"/>
        </w:tabs>
        <w:ind w:left="720" w:hanging="360"/>
      </w:pPr>
    </w:lvl>
    <w:lvl w:ilvl="1" w:tplc="C3BA3A12">
      <w:start w:val="1"/>
      <w:numFmt w:val="decimal"/>
      <w:lvlText w:val="%2."/>
      <w:lvlJc w:val="left"/>
      <w:pPr>
        <w:tabs>
          <w:tab w:val="num" w:pos="1440"/>
        </w:tabs>
        <w:ind w:left="1440" w:hanging="360"/>
      </w:pPr>
    </w:lvl>
    <w:lvl w:ilvl="2" w:tplc="2FAE8B08" w:tentative="1">
      <w:start w:val="1"/>
      <w:numFmt w:val="decimal"/>
      <w:lvlText w:val="%3."/>
      <w:lvlJc w:val="left"/>
      <w:pPr>
        <w:tabs>
          <w:tab w:val="num" w:pos="2160"/>
        </w:tabs>
        <w:ind w:left="2160" w:hanging="360"/>
      </w:pPr>
    </w:lvl>
    <w:lvl w:ilvl="3" w:tplc="5D5AC08A" w:tentative="1">
      <w:start w:val="1"/>
      <w:numFmt w:val="decimal"/>
      <w:lvlText w:val="%4."/>
      <w:lvlJc w:val="left"/>
      <w:pPr>
        <w:tabs>
          <w:tab w:val="num" w:pos="2880"/>
        </w:tabs>
        <w:ind w:left="2880" w:hanging="360"/>
      </w:pPr>
    </w:lvl>
    <w:lvl w:ilvl="4" w:tplc="F9E6AB0C" w:tentative="1">
      <w:start w:val="1"/>
      <w:numFmt w:val="decimal"/>
      <w:lvlText w:val="%5."/>
      <w:lvlJc w:val="left"/>
      <w:pPr>
        <w:tabs>
          <w:tab w:val="num" w:pos="3600"/>
        </w:tabs>
        <w:ind w:left="3600" w:hanging="360"/>
      </w:pPr>
    </w:lvl>
    <w:lvl w:ilvl="5" w:tplc="81D08340" w:tentative="1">
      <w:start w:val="1"/>
      <w:numFmt w:val="decimal"/>
      <w:lvlText w:val="%6."/>
      <w:lvlJc w:val="left"/>
      <w:pPr>
        <w:tabs>
          <w:tab w:val="num" w:pos="4320"/>
        </w:tabs>
        <w:ind w:left="4320" w:hanging="360"/>
      </w:pPr>
    </w:lvl>
    <w:lvl w:ilvl="6" w:tplc="CD6C46C4" w:tentative="1">
      <w:start w:val="1"/>
      <w:numFmt w:val="decimal"/>
      <w:lvlText w:val="%7."/>
      <w:lvlJc w:val="left"/>
      <w:pPr>
        <w:tabs>
          <w:tab w:val="num" w:pos="5040"/>
        </w:tabs>
        <w:ind w:left="5040" w:hanging="360"/>
      </w:pPr>
    </w:lvl>
    <w:lvl w:ilvl="7" w:tplc="57E43210" w:tentative="1">
      <w:start w:val="1"/>
      <w:numFmt w:val="decimal"/>
      <w:lvlText w:val="%8."/>
      <w:lvlJc w:val="left"/>
      <w:pPr>
        <w:tabs>
          <w:tab w:val="num" w:pos="5760"/>
        </w:tabs>
        <w:ind w:left="5760" w:hanging="360"/>
      </w:pPr>
    </w:lvl>
    <w:lvl w:ilvl="8" w:tplc="EFA06CEE" w:tentative="1">
      <w:start w:val="1"/>
      <w:numFmt w:val="decimal"/>
      <w:lvlText w:val="%9."/>
      <w:lvlJc w:val="left"/>
      <w:pPr>
        <w:tabs>
          <w:tab w:val="num" w:pos="6480"/>
        </w:tabs>
        <w:ind w:left="6480" w:hanging="360"/>
      </w:pPr>
    </w:lvl>
  </w:abstractNum>
  <w:abstractNum w:abstractNumId="17" w15:restartNumberingAfterBreak="0">
    <w:nsid w:val="60C81B26"/>
    <w:multiLevelType w:val="hybridMultilevel"/>
    <w:tmpl w:val="E07A6A62"/>
    <w:lvl w:ilvl="0" w:tplc="A13E5D12">
      <w:start w:val="2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6BE"/>
    <w:multiLevelType w:val="hybridMultilevel"/>
    <w:tmpl w:val="272873D8"/>
    <w:lvl w:ilvl="0" w:tplc="C4A0D55A">
      <w:start w:val="1"/>
      <w:numFmt w:val="lowerLetter"/>
      <w:lvlText w:val="%1)"/>
      <w:lvlJc w:val="left"/>
      <w:pPr>
        <w:tabs>
          <w:tab w:val="num" w:pos="720"/>
        </w:tabs>
        <w:ind w:left="720" w:hanging="360"/>
      </w:pPr>
    </w:lvl>
    <w:lvl w:ilvl="1" w:tplc="68E0AF10" w:tentative="1">
      <w:start w:val="1"/>
      <w:numFmt w:val="lowerLetter"/>
      <w:lvlText w:val="%2)"/>
      <w:lvlJc w:val="left"/>
      <w:pPr>
        <w:tabs>
          <w:tab w:val="num" w:pos="1440"/>
        </w:tabs>
        <w:ind w:left="1440" w:hanging="360"/>
      </w:pPr>
    </w:lvl>
    <w:lvl w:ilvl="2" w:tplc="807A6DF6" w:tentative="1">
      <w:start w:val="1"/>
      <w:numFmt w:val="lowerLetter"/>
      <w:lvlText w:val="%3)"/>
      <w:lvlJc w:val="left"/>
      <w:pPr>
        <w:tabs>
          <w:tab w:val="num" w:pos="2160"/>
        </w:tabs>
        <w:ind w:left="2160" w:hanging="360"/>
      </w:pPr>
    </w:lvl>
    <w:lvl w:ilvl="3" w:tplc="E3221018" w:tentative="1">
      <w:start w:val="1"/>
      <w:numFmt w:val="lowerLetter"/>
      <w:lvlText w:val="%4)"/>
      <w:lvlJc w:val="left"/>
      <w:pPr>
        <w:tabs>
          <w:tab w:val="num" w:pos="2880"/>
        </w:tabs>
        <w:ind w:left="2880" w:hanging="360"/>
      </w:pPr>
    </w:lvl>
    <w:lvl w:ilvl="4" w:tplc="E370D85C" w:tentative="1">
      <w:start w:val="1"/>
      <w:numFmt w:val="lowerLetter"/>
      <w:lvlText w:val="%5)"/>
      <w:lvlJc w:val="left"/>
      <w:pPr>
        <w:tabs>
          <w:tab w:val="num" w:pos="3600"/>
        </w:tabs>
        <w:ind w:left="3600" w:hanging="360"/>
      </w:pPr>
    </w:lvl>
    <w:lvl w:ilvl="5" w:tplc="E8F2260E" w:tentative="1">
      <w:start w:val="1"/>
      <w:numFmt w:val="lowerLetter"/>
      <w:lvlText w:val="%6)"/>
      <w:lvlJc w:val="left"/>
      <w:pPr>
        <w:tabs>
          <w:tab w:val="num" w:pos="4320"/>
        </w:tabs>
        <w:ind w:left="4320" w:hanging="360"/>
      </w:pPr>
    </w:lvl>
    <w:lvl w:ilvl="6" w:tplc="39028D88" w:tentative="1">
      <w:start w:val="1"/>
      <w:numFmt w:val="lowerLetter"/>
      <w:lvlText w:val="%7)"/>
      <w:lvlJc w:val="left"/>
      <w:pPr>
        <w:tabs>
          <w:tab w:val="num" w:pos="5040"/>
        </w:tabs>
        <w:ind w:left="5040" w:hanging="360"/>
      </w:pPr>
    </w:lvl>
    <w:lvl w:ilvl="7" w:tplc="3D1A7498" w:tentative="1">
      <w:start w:val="1"/>
      <w:numFmt w:val="lowerLetter"/>
      <w:lvlText w:val="%8)"/>
      <w:lvlJc w:val="left"/>
      <w:pPr>
        <w:tabs>
          <w:tab w:val="num" w:pos="5760"/>
        </w:tabs>
        <w:ind w:left="5760" w:hanging="360"/>
      </w:pPr>
    </w:lvl>
    <w:lvl w:ilvl="8" w:tplc="69FAF6E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0"/>
  </w:num>
  <w:num w:numId="4">
    <w:abstractNumId w:val="7"/>
  </w:num>
  <w:num w:numId="5">
    <w:abstractNumId w:val="8"/>
  </w:num>
  <w:num w:numId="6">
    <w:abstractNumId w:val="5"/>
  </w:num>
  <w:num w:numId="7">
    <w:abstractNumId w:val="10"/>
  </w:num>
  <w:num w:numId="8">
    <w:abstractNumId w:val="15"/>
  </w:num>
  <w:num w:numId="9">
    <w:abstractNumId w:val="1"/>
  </w:num>
  <w:num w:numId="10">
    <w:abstractNumId w:val="13"/>
  </w:num>
  <w:num w:numId="11">
    <w:abstractNumId w:val="4"/>
  </w:num>
  <w:num w:numId="12">
    <w:abstractNumId w:val="11"/>
  </w:num>
  <w:num w:numId="13">
    <w:abstractNumId w:val="17"/>
  </w:num>
  <w:num w:numId="14">
    <w:abstractNumId w:val="3"/>
  </w:num>
  <w:num w:numId="15">
    <w:abstractNumId w:val="12"/>
  </w:num>
  <w:num w:numId="16">
    <w:abstractNumId w:val="18"/>
  </w:num>
  <w:num w:numId="17">
    <w:abstractNumId w:val="16"/>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D6"/>
    <w:rsid w:val="000016C5"/>
    <w:rsid w:val="00026BEE"/>
    <w:rsid w:val="00026F05"/>
    <w:rsid w:val="00035856"/>
    <w:rsid w:val="00045639"/>
    <w:rsid w:val="0004604B"/>
    <w:rsid w:val="0005358E"/>
    <w:rsid w:val="000628B7"/>
    <w:rsid w:val="00063E40"/>
    <w:rsid w:val="00076E31"/>
    <w:rsid w:val="000855EB"/>
    <w:rsid w:val="000916DE"/>
    <w:rsid w:val="000A6358"/>
    <w:rsid w:val="000B48C0"/>
    <w:rsid w:val="000B48E7"/>
    <w:rsid w:val="000B5316"/>
    <w:rsid w:val="000C119C"/>
    <w:rsid w:val="000D2BCF"/>
    <w:rsid w:val="000D3A47"/>
    <w:rsid w:val="000D7FF5"/>
    <w:rsid w:val="000E1B67"/>
    <w:rsid w:val="000F38B6"/>
    <w:rsid w:val="000F54AC"/>
    <w:rsid w:val="000F5CD6"/>
    <w:rsid w:val="00101712"/>
    <w:rsid w:val="0011035C"/>
    <w:rsid w:val="0011316E"/>
    <w:rsid w:val="00143B2D"/>
    <w:rsid w:val="0014401D"/>
    <w:rsid w:val="001557A2"/>
    <w:rsid w:val="001616EB"/>
    <w:rsid w:val="00181CA0"/>
    <w:rsid w:val="001C313F"/>
    <w:rsid w:val="001E4A98"/>
    <w:rsid w:val="001E5BB2"/>
    <w:rsid w:val="001E7A86"/>
    <w:rsid w:val="001F2541"/>
    <w:rsid w:val="002032FF"/>
    <w:rsid w:val="0020440E"/>
    <w:rsid w:val="00211050"/>
    <w:rsid w:val="00230FD6"/>
    <w:rsid w:val="0025172D"/>
    <w:rsid w:val="002700A2"/>
    <w:rsid w:val="002706C4"/>
    <w:rsid w:val="00274F95"/>
    <w:rsid w:val="00284A08"/>
    <w:rsid w:val="002A4F74"/>
    <w:rsid w:val="002A71C8"/>
    <w:rsid w:val="002B6F2A"/>
    <w:rsid w:val="002C0309"/>
    <w:rsid w:val="002F5400"/>
    <w:rsid w:val="00306E5C"/>
    <w:rsid w:val="00327327"/>
    <w:rsid w:val="00353ED0"/>
    <w:rsid w:val="0036126D"/>
    <w:rsid w:val="00365873"/>
    <w:rsid w:val="003840E9"/>
    <w:rsid w:val="003A56ED"/>
    <w:rsid w:val="003A6464"/>
    <w:rsid w:val="003E1C7F"/>
    <w:rsid w:val="003F4342"/>
    <w:rsid w:val="003F454D"/>
    <w:rsid w:val="00407240"/>
    <w:rsid w:val="004101DF"/>
    <w:rsid w:val="0041099F"/>
    <w:rsid w:val="00414E2A"/>
    <w:rsid w:val="0042394C"/>
    <w:rsid w:val="00433AB4"/>
    <w:rsid w:val="00434E48"/>
    <w:rsid w:val="00463D06"/>
    <w:rsid w:val="0048784B"/>
    <w:rsid w:val="004913B1"/>
    <w:rsid w:val="004972ED"/>
    <w:rsid w:val="004A0455"/>
    <w:rsid w:val="004B5E40"/>
    <w:rsid w:val="004D3E09"/>
    <w:rsid w:val="004E019C"/>
    <w:rsid w:val="004E60EF"/>
    <w:rsid w:val="004F5D90"/>
    <w:rsid w:val="00525F2D"/>
    <w:rsid w:val="00531F4D"/>
    <w:rsid w:val="00536863"/>
    <w:rsid w:val="0054395F"/>
    <w:rsid w:val="00545509"/>
    <w:rsid w:val="00545789"/>
    <w:rsid w:val="00547638"/>
    <w:rsid w:val="00547A19"/>
    <w:rsid w:val="00555666"/>
    <w:rsid w:val="00561DA6"/>
    <w:rsid w:val="00570216"/>
    <w:rsid w:val="00573B09"/>
    <w:rsid w:val="00574D56"/>
    <w:rsid w:val="005819FD"/>
    <w:rsid w:val="00587283"/>
    <w:rsid w:val="005B1E7B"/>
    <w:rsid w:val="005C5844"/>
    <w:rsid w:val="00603A7B"/>
    <w:rsid w:val="0062775A"/>
    <w:rsid w:val="00632FEB"/>
    <w:rsid w:val="00637FF0"/>
    <w:rsid w:val="0064023D"/>
    <w:rsid w:val="006608E5"/>
    <w:rsid w:val="006609CF"/>
    <w:rsid w:val="00663CBE"/>
    <w:rsid w:val="00673A5E"/>
    <w:rsid w:val="00684E14"/>
    <w:rsid w:val="006A79A1"/>
    <w:rsid w:val="006B1CE3"/>
    <w:rsid w:val="006B5046"/>
    <w:rsid w:val="006B59A1"/>
    <w:rsid w:val="006C2AAA"/>
    <w:rsid w:val="006C560D"/>
    <w:rsid w:val="006E5EA7"/>
    <w:rsid w:val="006F5F14"/>
    <w:rsid w:val="0071458B"/>
    <w:rsid w:val="00720259"/>
    <w:rsid w:val="00722F5C"/>
    <w:rsid w:val="00730C1D"/>
    <w:rsid w:val="0074539E"/>
    <w:rsid w:val="0074751A"/>
    <w:rsid w:val="00750B92"/>
    <w:rsid w:val="00752255"/>
    <w:rsid w:val="00753D8D"/>
    <w:rsid w:val="0076214E"/>
    <w:rsid w:val="00773B73"/>
    <w:rsid w:val="007931B6"/>
    <w:rsid w:val="007A7244"/>
    <w:rsid w:val="007F2BC0"/>
    <w:rsid w:val="00801E4E"/>
    <w:rsid w:val="00803735"/>
    <w:rsid w:val="00806223"/>
    <w:rsid w:val="008152FF"/>
    <w:rsid w:val="00827E1C"/>
    <w:rsid w:val="00841935"/>
    <w:rsid w:val="00844324"/>
    <w:rsid w:val="008453EF"/>
    <w:rsid w:val="008465D9"/>
    <w:rsid w:val="008475D4"/>
    <w:rsid w:val="0084770E"/>
    <w:rsid w:val="0085736A"/>
    <w:rsid w:val="00857B59"/>
    <w:rsid w:val="0087231C"/>
    <w:rsid w:val="008D0FD9"/>
    <w:rsid w:val="008E6F59"/>
    <w:rsid w:val="008E70BB"/>
    <w:rsid w:val="008E7A8E"/>
    <w:rsid w:val="00910E2E"/>
    <w:rsid w:val="00922431"/>
    <w:rsid w:val="0093513D"/>
    <w:rsid w:val="00942AF4"/>
    <w:rsid w:val="00952434"/>
    <w:rsid w:val="00952F59"/>
    <w:rsid w:val="0095393A"/>
    <w:rsid w:val="00953A8A"/>
    <w:rsid w:val="009600AA"/>
    <w:rsid w:val="00967A34"/>
    <w:rsid w:val="009739F3"/>
    <w:rsid w:val="00990A3B"/>
    <w:rsid w:val="00996B1D"/>
    <w:rsid w:val="009A031E"/>
    <w:rsid w:val="009C2D4C"/>
    <w:rsid w:val="009D057E"/>
    <w:rsid w:val="009D0B9F"/>
    <w:rsid w:val="009D0FBC"/>
    <w:rsid w:val="009E0CA1"/>
    <w:rsid w:val="009E0ED9"/>
    <w:rsid w:val="009E5E97"/>
    <w:rsid w:val="009E6BB2"/>
    <w:rsid w:val="009F06A8"/>
    <w:rsid w:val="00A06912"/>
    <w:rsid w:val="00A10B7F"/>
    <w:rsid w:val="00A17EAF"/>
    <w:rsid w:val="00A24A2E"/>
    <w:rsid w:val="00A64D75"/>
    <w:rsid w:val="00A661C1"/>
    <w:rsid w:val="00A70A89"/>
    <w:rsid w:val="00A7225B"/>
    <w:rsid w:val="00A72751"/>
    <w:rsid w:val="00A73CDC"/>
    <w:rsid w:val="00A8078C"/>
    <w:rsid w:val="00AF0736"/>
    <w:rsid w:val="00B02258"/>
    <w:rsid w:val="00B039CB"/>
    <w:rsid w:val="00B139F1"/>
    <w:rsid w:val="00B20415"/>
    <w:rsid w:val="00B3058C"/>
    <w:rsid w:val="00B4644D"/>
    <w:rsid w:val="00B77DC4"/>
    <w:rsid w:val="00B82E52"/>
    <w:rsid w:val="00B930C4"/>
    <w:rsid w:val="00BB676C"/>
    <w:rsid w:val="00BD29EB"/>
    <w:rsid w:val="00C1329F"/>
    <w:rsid w:val="00C248F6"/>
    <w:rsid w:val="00C406CD"/>
    <w:rsid w:val="00C47138"/>
    <w:rsid w:val="00C54495"/>
    <w:rsid w:val="00C55777"/>
    <w:rsid w:val="00C66E46"/>
    <w:rsid w:val="00C740DF"/>
    <w:rsid w:val="00C75B8F"/>
    <w:rsid w:val="00C7654F"/>
    <w:rsid w:val="00C830F9"/>
    <w:rsid w:val="00C8619E"/>
    <w:rsid w:val="00C90988"/>
    <w:rsid w:val="00CA4E03"/>
    <w:rsid w:val="00CB5F37"/>
    <w:rsid w:val="00CC12F5"/>
    <w:rsid w:val="00CC3640"/>
    <w:rsid w:val="00CE46D8"/>
    <w:rsid w:val="00CE65D2"/>
    <w:rsid w:val="00D0697C"/>
    <w:rsid w:val="00D1402A"/>
    <w:rsid w:val="00D50EC5"/>
    <w:rsid w:val="00D713AD"/>
    <w:rsid w:val="00D903A7"/>
    <w:rsid w:val="00DA6D82"/>
    <w:rsid w:val="00DA733A"/>
    <w:rsid w:val="00DB0883"/>
    <w:rsid w:val="00DB6893"/>
    <w:rsid w:val="00DC5E67"/>
    <w:rsid w:val="00DE5B63"/>
    <w:rsid w:val="00DE783A"/>
    <w:rsid w:val="00E23C33"/>
    <w:rsid w:val="00E27223"/>
    <w:rsid w:val="00E57584"/>
    <w:rsid w:val="00E61F72"/>
    <w:rsid w:val="00E855DC"/>
    <w:rsid w:val="00E86E2E"/>
    <w:rsid w:val="00EA081F"/>
    <w:rsid w:val="00EB2079"/>
    <w:rsid w:val="00EC0B37"/>
    <w:rsid w:val="00EC0E50"/>
    <w:rsid w:val="00ED55C7"/>
    <w:rsid w:val="00EE0DAF"/>
    <w:rsid w:val="00F314BD"/>
    <w:rsid w:val="00F3234B"/>
    <w:rsid w:val="00F52870"/>
    <w:rsid w:val="00F53A2B"/>
    <w:rsid w:val="00F61E98"/>
    <w:rsid w:val="00F62C23"/>
    <w:rsid w:val="00F7328A"/>
    <w:rsid w:val="00F76474"/>
    <w:rsid w:val="00F866F2"/>
    <w:rsid w:val="00F962DF"/>
    <w:rsid w:val="00FA5B9D"/>
    <w:rsid w:val="00FA7E43"/>
    <w:rsid w:val="00FC0716"/>
    <w:rsid w:val="00FC2CF9"/>
    <w:rsid w:val="00FD5E28"/>
    <w:rsid w:val="00FD6E4A"/>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6334E"/>
  <w15:chartTrackingRefBased/>
  <w15:docId w15:val="{D86C6021-5A09-4B4E-8FBF-EC70572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table" w:styleId="TableGrid">
    <w:name w:val="Table Grid"/>
    <w:basedOn w:val="TableNormal"/>
    <w:uiPriority w:val="39"/>
    <w:rsid w:val="0095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60D"/>
    <w:rPr>
      <w:color w:val="808080"/>
    </w:rPr>
  </w:style>
  <w:style w:type="paragraph" w:styleId="Caption">
    <w:name w:val="caption"/>
    <w:basedOn w:val="Normal"/>
    <w:next w:val="Normal"/>
    <w:uiPriority w:val="35"/>
    <w:unhideWhenUsed/>
    <w:qFormat/>
    <w:rsid w:val="00996B1D"/>
    <w:pPr>
      <w:spacing w:after="200" w:line="240" w:lineRule="auto"/>
    </w:pPr>
    <w:rPr>
      <w:i/>
      <w:iCs/>
      <w:color w:val="44546A" w:themeColor="text2"/>
      <w:sz w:val="18"/>
      <w:szCs w:val="18"/>
    </w:rPr>
  </w:style>
  <w:style w:type="paragraph" w:styleId="NormalWeb">
    <w:name w:val="Normal (Web)"/>
    <w:basedOn w:val="Normal"/>
    <w:uiPriority w:val="99"/>
    <w:semiHidden/>
    <w:unhideWhenUsed/>
    <w:rsid w:val="00C55777"/>
    <w:pPr>
      <w:spacing w:before="100" w:beforeAutospacing="1" w:after="100" w:afterAutospacing="1" w:line="240" w:lineRule="auto"/>
    </w:pPr>
    <w:rPr>
      <w:rFonts w:ascii="Times New Roman" w:eastAsiaTheme="minorEastAsia" w:hAnsi="Times New Roman" w:cs="Times New Roman"/>
      <w:szCs w:val="24"/>
    </w:rPr>
  </w:style>
  <w:style w:type="table" w:styleId="GridTable1Light">
    <w:name w:val="Grid Table 1 Light"/>
    <w:basedOn w:val="TableNormal"/>
    <w:uiPriority w:val="46"/>
    <w:rsid w:val="008D0F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22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D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201">
      <w:bodyDiv w:val="1"/>
      <w:marLeft w:val="0"/>
      <w:marRight w:val="0"/>
      <w:marTop w:val="0"/>
      <w:marBottom w:val="0"/>
      <w:divBdr>
        <w:top w:val="none" w:sz="0" w:space="0" w:color="auto"/>
        <w:left w:val="none" w:sz="0" w:space="0" w:color="auto"/>
        <w:bottom w:val="none" w:sz="0" w:space="0" w:color="auto"/>
        <w:right w:val="none" w:sz="0" w:space="0" w:color="auto"/>
      </w:divBdr>
      <w:divsChild>
        <w:div w:id="1564366263">
          <w:marLeft w:val="547"/>
          <w:marRight w:val="0"/>
          <w:marTop w:val="0"/>
          <w:marBottom w:val="0"/>
          <w:divBdr>
            <w:top w:val="none" w:sz="0" w:space="0" w:color="auto"/>
            <w:left w:val="none" w:sz="0" w:space="0" w:color="auto"/>
            <w:bottom w:val="none" w:sz="0" w:space="0" w:color="auto"/>
            <w:right w:val="none" w:sz="0" w:space="0" w:color="auto"/>
          </w:divBdr>
        </w:div>
      </w:divsChild>
    </w:div>
    <w:div w:id="36051813">
      <w:bodyDiv w:val="1"/>
      <w:marLeft w:val="0"/>
      <w:marRight w:val="0"/>
      <w:marTop w:val="0"/>
      <w:marBottom w:val="0"/>
      <w:divBdr>
        <w:top w:val="none" w:sz="0" w:space="0" w:color="auto"/>
        <w:left w:val="none" w:sz="0" w:space="0" w:color="auto"/>
        <w:bottom w:val="none" w:sz="0" w:space="0" w:color="auto"/>
        <w:right w:val="none" w:sz="0" w:space="0" w:color="auto"/>
      </w:divBdr>
      <w:divsChild>
        <w:div w:id="1667973333">
          <w:marLeft w:val="547"/>
          <w:marRight w:val="0"/>
          <w:marTop w:val="0"/>
          <w:marBottom w:val="0"/>
          <w:divBdr>
            <w:top w:val="none" w:sz="0" w:space="0" w:color="auto"/>
            <w:left w:val="none" w:sz="0" w:space="0" w:color="auto"/>
            <w:bottom w:val="none" w:sz="0" w:space="0" w:color="auto"/>
            <w:right w:val="none" w:sz="0" w:space="0" w:color="auto"/>
          </w:divBdr>
        </w:div>
        <w:div w:id="286590546">
          <w:marLeft w:val="547"/>
          <w:marRight w:val="0"/>
          <w:marTop w:val="0"/>
          <w:marBottom w:val="0"/>
          <w:divBdr>
            <w:top w:val="none" w:sz="0" w:space="0" w:color="auto"/>
            <w:left w:val="none" w:sz="0" w:space="0" w:color="auto"/>
            <w:bottom w:val="none" w:sz="0" w:space="0" w:color="auto"/>
            <w:right w:val="none" w:sz="0" w:space="0" w:color="auto"/>
          </w:divBdr>
        </w:div>
      </w:divsChild>
    </w:div>
    <w:div w:id="43676027">
      <w:bodyDiv w:val="1"/>
      <w:marLeft w:val="0"/>
      <w:marRight w:val="0"/>
      <w:marTop w:val="0"/>
      <w:marBottom w:val="0"/>
      <w:divBdr>
        <w:top w:val="none" w:sz="0" w:space="0" w:color="auto"/>
        <w:left w:val="none" w:sz="0" w:space="0" w:color="auto"/>
        <w:bottom w:val="none" w:sz="0" w:space="0" w:color="auto"/>
        <w:right w:val="none" w:sz="0" w:space="0" w:color="auto"/>
      </w:divBdr>
      <w:divsChild>
        <w:div w:id="583035279">
          <w:marLeft w:val="547"/>
          <w:marRight w:val="0"/>
          <w:marTop w:val="0"/>
          <w:marBottom w:val="0"/>
          <w:divBdr>
            <w:top w:val="none" w:sz="0" w:space="0" w:color="auto"/>
            <w:left w:val="none" w:sz="0" w:space="0" w:color="auto"/>
            <w:bottom w:val="none" w:sz="0" w:space="0" w:color="auto"/>
            <w:right w:val="none" w:sz="0" w:space="0" w:color="auto"/>
          </w:divBdr>
        </w:div>
        <w:div w:id="655499771">
          <w:marLeft w:val="547"/>
          <w:marRight w:val="0"/>
          <w:marTop w:val="0"/>
          <w:marBottom w:val="0"/>
          <w:divBdr>
            <w:top w:val="none" w:sz="0" w:space="0" w:color="auto"/>
            <w:left w:val="none" w:sz="0" w:space="0" w:color="auto"/>
            <w:bottom w:val="none" w:sz="0" w:space="0" w:color="auto"/>
            <w:right w:val="none" w:sz="0" w:space="0" w:color="auto"/>
          </w:divBdr>
        </w:div>
        <w:div w:id="1216895022">
          <w:marLeft w:val="547"/>
          <w:marRight w:val="0"/>
          <w:marTop w:val="0"/>
          <w:marBottom w:val="0"/>
          <w:divBdr>
            <w:top w:val="none" w:sz="0" w:space="0" w:color="auto"/>
            <w:left w:val="none" w:sz="0" w:space="0" w:color="auto"/>
            <w:bottom w:val="none" w:sz="0" w:space="0" w:color="auto"/>
            <w:right w:val="none" w:sz="0" w:space="0" w:color="auto"/>
          </w:divBdr>
        </w:div>
      </w:divsChild>
    </w:div>
    <w:div w:id="50085554">
      <w:bodyDiv w:val="1"/>
      <w:marLeft w:val="0"/>
      <w:marRight w:val="0"/>
      <w:marTop w:val="0"/>
      <w:marBottom w:val="0"/>
      <w:divBdr>
        <w:top w:val="none" w:sz="0" w:space="0" w:color="auto"/>
        <w:left w:val="none" w:sz="0" w:space="0" w:color="auto"/>
        <w:bottom w:val="none" w:sz="0" w:space="0" w:color="auto"/>
        <w:right w:val="none" w:sz="0" w:space="0" w:color="auto"/>
      </w:divBdr>
    </w:div>
    <w:div w:id="100417511">
      <w:bodyDiv w:val="1"/>
      <w:marLeft w:val="0"/>
      <w:marRight w:val="0"/>
      <w:marTop w:val="0"/>
      <w:marBottom w:val="0"/>
      <w:divBdr>
        <w:top w:val="none" w:sz="0" w:space="0" w:color="auto"/>
        <w:left w:val="none" w:sz="0" w:space="0" w:color="auto"/>
        <w:bottom w:val="none" w:sz="0" w:space="0" w:color="auto"/>
        <w:right w:val="none" w:sz="0" w:space="0" w:color="auto"/>
      </w:divBdr>
      <w:divsChild>
        <w:div w:id="791437360">
          <w:marLeft w:val="605"/>
          <w:marRight w:val="0"/>
          <w:marTop w:val="0"/>
          <w:marBottom w:val="0"/>
          <w:divBdr>
            <w:top w:val="none" w:sz="0" w:space="0" w:color="auto"/>
            <w:left w:val="none" w:sz="0" w:space="0" w:color="auto"/>
            <w:bottom w:val="none" w:sz="0" w:space="0" w:color="auto"/>
            <w:right w:val="none" w:sz="0" w:space="0" w:color="auto"/>
          </w:divBdr>
        </w:div>
        <w:div w:id="2146925953">
          <w:marLeft w:val="605"/>
          <w:marRight w:val="0"/>
          <w:marTop w:val="0"/>
          <w:marBottom w:val="0"/>
          <w:divBdr>
            <w:top w:val="none" w:sz="0" w:space="0" w:color="auto"/>
            <w:left w:val="none" w:sz="0" w:space="0" w:color="auto"/>
            <w:bottom w:val="none" w:sz="0" w:space="0" w:color="auto"/>
            <w:right w:val="none" w:sz="0" w:space="0" w:color="auto"/>
          </w:divBdr>
        </w:div>
        <w:div w:id="1002783649">
          <w:marLeft w:val="605"/>
          <w:marRight w:val="0"/>
          <w:marTop w:val="0"/>
          <w:marBottom w:val="0"/>
          <w:divBdr>
            <w:top w:val="none" w:sz="0" w:space="0" w:color="auto"/>
            <w:left w:val="none" w:sz="0" w:space="0" w:color="auto"/>
            <w:bottom w:val="none" w:sz="0" w:space="0" w:color="auto"/>
            <w:right w:val="none" w:sz="0" w:space="0" w:color="auto"/>
          </w:divBdr>
        </w:div>
      </w:divsChild>
    </w:div>
    <w:div w:id="119032663">
      <w:bodyDiv w:val="1"/>
      <w:marLeft w:val="0"/>
      <w:marRight w:val="0"/>
      <w:marTop w:val="0"/>
      <w:marBottom w:val="0"/>
      <w:divBdr>
        <w:top w:val="none" w:sz="0" w:space="0" w:color="auto"/>
        <w:left w:val="none" w:sz="0" w:space="0" w:color="auto"/>
        <w:bottom w:val="none" w:sz="0" w:space="0" w:color="auto"/>
        <w:right w:val="none" w:sz="0" w:space="0" w:color="auto"/>
      </w:divBdr>
      <w:divsChild>
        <w:div w:id="1431245472">
          <w:marLeft w:val="547"/>
          <w:marRight w:val="0"/>
          <w:marTop w:val="0"/>
          <w:marBottom w:val="0"/>
          <w:divBdr>
            <w:top w:val="none" w:sz="0" w:space="0" w:color="auto"/>
            <w:left w:val="none" w:sz="0" w:space="0" w:color="auto"/>
            <w:bottom w:val="none" w:sz="0" w:space="0" w:color="auto"/>
            <w:right w:val="none" w:sz="0" w:space="0" w:color="auto"/>
          </w:divBdr>
        </w:div>
        <w:div w:id="1328747755">
          <w:marLeft w:val="547"/>
          <w:marRight w:val="0"/>
          <w:marTop w:val="0"/>
          <w:marBottom w:val="0"/>
          <w:divBdr>
            <w:top w:val="none" w:sz="0" w:space="0" w:color="auto"/>
            <w:left w:val="none" w:sz="0" w:space="0" w:color="auto"/>
            <w:bottom w:val="none" w:sz="0" w:space="0" w:color="auto"/>
            <w:right w:val="none" w:sz="0" w:space="0" w:color="auto"/>
          </w:divBdr>
        </w:div>
      </w:divsChild>
    </w:div>
    <w:div w:id="156960804">
      <w:bodyDiv w:val="1"/>
      <w:marLeft w:val="0"/>
      <w:marRight w:val="0"/>
      <w:marTop w:val="0"/>
      <w:marBottom w:val="0"/>
      <w:divBdr>
        <w:top w:val="none" w:sz="0" w:space="0" w:color="auto"/>
        <w:left w:val="none" w:sz="0" w:space="0" w:color="auto"/>
        <w:bottom w:val="none" w:sz="0" w:space="0" w:color="auto"/>
        <w:right w:val="none" w:sz="0" w:space="0" w:color="auto"/>
      </w:divBdr>
    </w:div>
    <w:div w:id="19366311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
    <w:div w:id="498735264">
      <w:bodyDiv w:val="1"/>
      <w:marLeft w:val="0"/>
      <w:marRight w:val="0"/>
      <w:marTop w:val="0"/>
      <w:marBottom w:val="0"/>
      <w:divBdr>
        <w:top w:val="none" w:sz="0" w:space="0" w:color="auto"/>
        <w:left w:val="none" w:sz="0" w:space="0" w:color="auto"/>
        <w:bottom w:val="none" w:sz="0" w:space="0" w:color="auto"/>
        <w:right w:val="none" w:sz="0" w:space="0" w:color="auto"/>
      </w:divBdr>
    </w:div>
    <w:div w:id="572859981">
      <w:bodyDiv w:val="1"/>
      <w:marLeft w:val="0"/>
      <w:marRight w:val="0"/>
      <w:marTop w:val="0"/>
      <w:marBottom w:val="0"/>
      <w:divBdr>
        <w:top w:val="none" w:sz="0" w:space="0" w:color="auto"/>
        <w:left w:val="none" w:sz="0" w:space="0" w:color="auto"/>
        <w:bottom w:val="none" w:sz="0" w:space="0" w:color="auto"/>
        <w:right w:val="none" w:sz="0" w:space="0" w:color="auto"/>
      </w:divBdr>
      <w:divsChild>
        <w:div w:id="1501117545">
          <w:marLeft w:val="547"/>
          <w:marRight w:val="0"/>
          <w:marTop w:val="0"/>
          <w:marBottom w:val="0"/>
          <w:divBdr>
            <w:top w:val="none" w:sz="0" w:space="0" w:color="auto"/>
            <w:left w:val="none" w:sz="0" w:space="0" w:color="auto"/>
            <w:bottom w:val="none" w:sz="0" w:space="0" w:color="auto"/>
            <w:right w:val="none" w:sz="0" w:space="0" w:color="auto"/>
          </w:divBdr>
        </w:div>
        <w:div w:id="262301354">
          <w:marLeft w:val="547"/>
          <w:marRight w:val="0"/>
          <w:marTop w:val="0"/>
          <w:marBottom w:val="0"/>
          <w:divBdr>
            <w:top w:val="none" w:sz="0" w:space="0" w:color="auto"/>
            <w:left w:val="none" w:sz="0" w:space="0" w:color="auto"/>
            <w:bottom w:val="none" w:sz="0" w:space="0" w:color="auto"/>
            <w:right w:val="none" w:sz="0" w:space="0" w:color="auto"/>
          </w:divBdr>
        </w:div>
        <w:div w:id="2084444806">
          <w:marLeft w:val="547"/>
          <w:marRight w:val="0"/>
          <w:marTop w:val="0"/>
          <w:marBottom w:val="0"/>
          <w:divBdr>
            <w:top w:val="none" w:sz="0" w:space="0" w:color="auto"/>
            <w:left w:val="none" w:sz="0" w:space="0" w:color="auto"/>
            <w:bottom w:val="none" w:sz="0" w:space="0" w:color="auto"/>
            <w:right w:val="none" w:sz="0" w:space="0" w:color="auto"/>
          </w:divBdr>
        </w:div>
      </w:divsChild>
    </w:div>
    <w:div w:id="686559793">
      <w:bodyDiv w:val="1"/>
      <w:marLeft w:val="0"/>
      <w:marRight w:val="0"/>
      <w:marTop w:val="0"/>
      <w:marBottom w:val="0"/>
      <w:divBdr>
        <w:top w:val="none" w:sz="0" w:space="0" w:color="auto"/>
        <w:left w:val="none" w:sz="0" w:space="0" w:color="auto"/>
        <w:bottom w:val="none" w:sz="0" w:space="0" w:color="auto"/>
        <w:right w:val="none" w:sz="0" w:space="0" w:color="auto"/>
      </w:divBdr>
    </w:div>
    <w:div w:id="714162088">
      <w:bodyDiv w:val="1"/>
      <w:marLeft w:val="0"/>
      <w:marRight w:val="0"/>
      <w:marTop w:val="0"/>
      <w:marBottom w:val="0"/>
      <w:divBdr>
        <w:top w:val="none" w:sz="0" w:space="0" w:color="auto"/>
        <w:left w:val="none" w:sz="0" w:space="0" w:color="auto"/>
        <w:bottom w:val="none" w:sz="0" w:space="0" w:color="auto"/>
        <w:right w:val="none" w:sz="0" w:space="0" w:color="auto"/>
      </w:divBdr>
      <w:divsChild>
        <w:div w:id="881213462">
          <w:marLeft w:val="547"/>
          <w:marRight w:val="0"/>
          <w:marTop w:val="0"/>
          <w:marBottom w:val="0"/>
          <w:divBdr>
            <w:top w:val="none" w:sz="0" w:space="0" w:color="auto"/>
            <w:left w:val="none" w:sz="0" w:space="0" w:color="auto"/>
            <w:bottom w:val="none" w:sz="0" w:space="0" w:color="auto"/>
            <w:right w:val="none" w:sz="0" w:space="0" w:color="auto"/>
          </w:divBdr>
        </w:div>
        <w:div w:id="1341391926">
          <w:marLeft w:val="547"/>
          <w:marRight w:val="0"/>
          <w:marTop w:val="0"/>
          <w:marBottom w:val="0"/>
          <w:divBdr>
            <w:top w:val="none" w:sz="0" w:space="0" w:color="auto"/>
            <w:left w:val="none" w:sz="0" w:space="0" w:color="auto"/>
            <w:bottom w:val="none" w:sz="0" w:space="0" w:color="auto"/>
            <w:right w:val="none" w:sz="0" w:space="0" w:color="auto"/>
          </w:divBdr>
        </w:div>
        <w:div w:id="840966374">
          <w:marLeft w:val="547"/>
          <w:marRight w:val="0"/>
          <w:marTop w:val="0"/>
          <w:marBottom w:val="0"/>
          <w:divBdr>
            <w:top w:val="none" w:sz="0" w:space="0" w:color="auto"/>
            <w:left w:val="none" w:sz="0" w:space="0" w:color="auto"/>
            <w:bottom w:val="none" w:sz="0" w:space="0" w:color="auto"/>
            <w:right w:val="none" w:sz="0" w:space="0" w:color="auto"/>
          </w:divBdr>
        </w:div>
      </w:divsChild>
    </w:div>
    <w:div w:id="1392537771">
      <w:bodyDiv w:val="1"/>
      <w:marLeft w:val="0"/>
      <w:marRight w:val="0"/>
      <w:marTop w:val="0"/>
      <w:marBottom w:val="0"/>
      <w:divBdr>
        <w:top w:val="none" w:sz="0" w:space="0" w:color="auto"/>
        <w:left w:val="none" w:sz="0" w:space="0" w:color="auto"/>
        <w:bottom w:val="none" w:sz="0" w:space="0" w:color="auto"/>
        <w:right w:val="none" w:sz="0" w:space="0" w:color="auto"/>
      </w:divBdr>
      <w:divsChild>
        <w:div w:id="119736324">
          <w:marLeft w:val="605"/>
          <w:marRight w:val="0"/>
          <w:marTop w:val="0"/>
          <w:marBottom w:val="0"/>
          <w:divBdr>
            <w:top w:val="none" w:sz="0" w:space="0" w:color="auto"/>
            <w:left w:val="none" w:sz="0" w:space="0" w:color="auto"/>
            <w:bottom w:val="none" w:sz="0" w:space="0" w:color="auto"/>
            <w:right w:val="none" w:sz="0" w:space="0" w:color="auto"/>
          </w:divBdr>
        </w:div>
        <w:div w:id="711348318">
          <w:marLeft w:val="605"/>
          <w:marRight w:val="0"/>
          <w:marTop w:val="0"/>
          <w:marBottom w:val="0"/>
          <w:divBdr>
            <w:top w:val="none" w:sz="0" w:space="0" w:color="auto"/>
            <w:left w:val="none" w:sz="0" w:space="0" w:color="auto"/>
            <w:bottom w:val="none" w:sz="0" w:space="0" w:color="auto"/>
            <w:right w:val="none" w:sz="0" w:space="0" w:color="auto"/>
          </w:divBdr>
        </w:div>
        <w:div w:id="1481920052">
          <w:marLeft w:val="605"/>
          <w:marRight w:val="0"/>
          <w:marTop w:val="0"/>
          <w:marBottom w:val="0"/>
          <w:divBdr>
            <w:top w:val="none" w:sz="0" w:space="0" w:color="auto"/>
            <w:left w:val="none" w:sz="0" w:space="0" w:color="auto"/>
            <w:bottom w:val="none" w:sz="0" w:space="0" w:color="auto"/>
            <w:right w:val="none" w:sz="0" w:space="0" w:color="auto"/>
          </w:divBdr>
        </w:div>
      </w:divsChild>
    </w:div>
    <w:div w:id="1415787278">
      <w:bodyDiv w:val="1"/>
      <w:marLeft w:val="0"/>
      <w:marRight w:val="0"/>
      <w:marTop w:val="0"/>
      <w:marBottom w:val="0"/>
      <w:divBdr>
        <w:top w:val="none" w:sz="0" w:space="0" w:color="auto"/>
        <w:left w:val="none" w:sz="0" w:space="0" w:color="auto"/>
        <w:bottom w:val="none" w:sz="0" w:space="0" w:color="auto"/>
        <w:right w:val="none" w:sz="0" w:space="0" w:color="auto"/>
      </w:divBdr>
    </w:div>
    <w:div w:id="1475220328">
      <w:bodyDiv w:val="1"/>
      <w:marLeft w:val="0"/>
      <w:marRight w:val="0"/>
      <w:marTop w:val="0"/>
      <w:marBottom w:val="0"/>
      <w:divBdr>
        <w:top w:val="none" w:sz="0" w:space="0" w:color="auto"/>
        <w:left w:val="none" w:sz="0" w:space="0" w:color="auto"/>
        <w:bottom w:val="none" w:sz="0" w:space="0" w:color="auto"/>
        <w:right w:val="none" w:sz="0" w:space="0" w:color="auto"/>
      </w:divBdr>
    </w:div>
    <w:div w:id="1535342297">
      <w:bodyDiv w:val="1"/>
      <w:marLeft w:val="0"/>
      <w:marRight w:val="0"/>
      <w:marTop w:val="0"/>
      <w:marBottom w:val="0"/>
      <w:divBdr>
        <w:top w:val="none" w:sz="0" w:space="0" w:color="auto"/>
        <w:left w:val="none" w:sz="0" w:space="0" w:color="auto"/>
        <w:bottom w:val="none" w:sz="0" w:space="0" w:color="auto"/>
        <w:right w:val="none" w:sz="0" w:space="0" w:color="auto"/>
      </w:divBdr>
    </w:div>
    <w:div w:id="1559393742">
      <w:bodyDiv w:val="1"/>
      <w:marLeft w:val="0"/>
      <w:marRight w:val="0"/>
      <w:marTop w:val="0"/>
      <w:marBottom w:val="0"/>
      <w:divBdr>
        <w:top w:val="none" w:sz="0" w:space="0" w:color="auto"/>
        <w:left w:val="none" w:sz="0" w:space="0" w:color="auto"/>
        <w:bottom w:val="none" w:sz="0" w:space="0" w:color="auto"/>
        <w:right w:val="none" w:sz="0" w:space="0" w:color="auto"/>
      </w:divBdr>
      <w:divsChild>
        <w:div w:id="2002386953">
          <w:marLeft w:val="547"/>
          <w:marRight w:val="0"/>
          <w:marTop w:val="0"/>
          <w:marBottom w:val="0"/>
          <w:divBdr>
            <w:top w:val="none" w:sz="0" w:space="0" w:color="auto"/>
            <w:left w:val="none" w:sz="0" w:space="0" w:color="auto"/>
            <w:bottom w:val="none" w:sz="0" w:space="0" w:color="auto"/>
            <w:right w:val="none" w:sz="0" w:space="0" w:color="auto"/>
          </w:divBdr>
        </w:div>
        <w:div w:id="1703825436">
          <w:marLeft w:val="547"/>
          <w:marRight w:val="0"/>
          <w:marTop w:val="0"/>
          <w:marBottom w:val="0"/>
          <w:divBdr>
            <w:top w:val="none" w:sz="0" w:space="0" w:color="auto"/>
            <w:left w:val="none" w:sz="0" w:space="0" w:color="auto"/>
            <w:bottom w:val="none" w:sz="0" w:space="0" w:color="auto"/>
            <w:right w:val="none" w:sz="0" w:space="0" w:color="auto"/>
          </w:divBdr>
        </w:div>
      </w:divsChild>
    </w:div>
    <w:div w:id="1645964937">
      <w:bodyDiv w:val="1"/>
      <w:marLeft w:val="0"/>
      <w:marRight w:val="0"/>
      <w:marTop w:val="0"/>
      <w:marBottom w:val="0"/>
      <w:divBdr>
        <w:top w:val="none" w:sz="0" w:space="0" w:color="auto"/>
        <w:left w:val="none" w:sz="0" w:space="0" w:color="auto"/>
        <w:bottom w:val="none" w:sz="0" w:space="0" w:color="auto"/>
        <w:right w:val="none" w:sz="0" w:space="0" w:color="auto"/>
      </w:divBdr>
    </w:div>
    <w:div w:id="1723597240">
      <w:bodyDiv w:val="1"/>
      <w:marLeft w:val="0"/>
      <w:marRight w:val="0"/>
      <w:marTop w:val="0"/>
      <w:marBottom w:val="0"/>
      <w:divBdr>
        <w:top w:val="none" w:sz="0" w:space="0" w:color="auto"/>
        <w:left w:val="none" w:sz="0" w:space="0" w:color="auto"/>
        <w:bottom w:val="none" w:sz="0" w:space="0" w:color="auto"/>
        <w:right w:val="none" w:sz="0" w:space="0" w:color="auto"/>
      </w:divBdr>
    </w:div>
    <w:div w:id="1789160022">
      <w:bodyDiv w:val="1"/>
      <w:marLeft w:val="0"/>
      <w:marRight w:val="0"/>
      <w:marTop w:val="0"/>
      <w:marBottom w:val="0"/>
      <w:divBdr>
        <w:top w:val="none" w:sz="0" w:space="0" w:color="auto"/>
        <w:left w:val="none" w:sz="0" w:space="0" w:color="auto"/>
        <w:bottom w:val="none" w:sz="0" w:space="0" w:color="auto"/>
        <w:right w:val="none" w:sz="0" w:space="0" w:color="auto"/>
      </w:divBdr>
    </w:div>
    <w:div w:id="1963992444">
      <w:bodyDiv w:val="1"/>
      <w:marLeft w:val="0"/>
      <w:marRight w:val="0"/>
      <w:marTop w:val="0"/>
      <w:marBottom w:val="0"/>
      <w:divBdr>
        <w:top w:val="none" w:sz="0" w:space="0" w:color="auto"/>
        <w:left w:val="none" w:sz="0" w:space="0" w:color="auto"/>
        <w:bottom w:val="none" w:sz="0" w:space="0" w:color="auto"/>
        <w:right w:val="none" w:sz="0" w:space="0" w:color="auto"/>
      </w:divBdr>
    </w:div>
    <w:div w:id="1976401712">
      <w:bodyDiv w:val="1"/>
      <w:marLeft w:val="0"/>
      <w:marRight w:val="0"/>
      <w:marTop w:val="0"/>
      <w:marBottom w:val="0"/>
      <w:divBdr>
        <w:top w:val="none" w:sz="0" w:space="0" w:color="auto"/>
        <w:left w:val="none" w:sz="0" w:space="0" w:color="auto"/>
        <w:bottom w:val="none" w:sz="0" w:space="0" w:color="auto"/>
        <w:right w:val="none" w:sz="0" w:space="0" w:color="auto"/>
      </w:divBdr>
      <w:divsChild>
        <w:div w:id="1589920657">
          <w:marLeft w:val="547"/>
          <w:marRight w:val="0"/>
          <w:marTop w:val="0"/>
          <w:marBottom w:val="0"/>
          <w:divBdr>
            <w:top w:val="none" w:sz="0" w:space="0" w:color="auto"/>
            <w:left w:val="none" w:sz="0" w:space="0" w:color="auto"/>
            <w:bottom w:val="none" w:sz="0" w:space="0" w:color="auto"/>
            <w:right w:val="none" w:sz="0" w:space="0" w:color="auto"/>
          </w:divBdr>
        </w:div>
        <w:div w:id="782963052">
          <w:marLeft w:val="547"/>
          <w:marRight w:val="0"/>
          <w:marTop w:val="0"/>
          <w:marBottom w:val="0"/>
          <w:divBdr>
            <w:top w:val="none" w:sz="0" w:space="0" w:color="auto"/>
            <w:left w:val="none" w:sz="0" w:space="0" w:color="auto"/>
            <w:bottom w:val="none" w:sz="0" w:space="0" w:color="auto"/>
            <w:right w:val="none" w:sz="0" w:space="0" w:color="auto"/>
          </w:divBdr>
        </w:div>
      </w:divsChild>
    </w:div>
    <w:div w:id="1982809318">
      <w:bodyDiv w:val="1"/>
      <w:marLeft w:val="0"/>
      <w:marRight w:val="0"/>
      <w:marTop w:val="0"/>
      <w:marBottom w:val="0"/>
      <w:divBdr>
        <w:top w:val="none" w:sz="0" w:space="0" w:color="auto"/>
        <w:left w:val="none" w:sz="0" w:space="0" w:color="auto"/>
        <w:bottom w:val="none" w:sz="0" w:space="0" w:color="auto"/>
        <w:right w:val="none" w:sz="0" w:space="0" w:color="auto"/>
      </w:divBdr>
    </w:div>
    <w:div w:id="2033265236">
      <w:bodyDiv w:val="1"/>
      <w:marLeft w:val="0"/>
      <w:marRight w:val="0"/>
      <w:marTop w:val="0"/>
      <w:marBottom w:val="0"/>
      <w:divBdr>
        <w:top w:val="none" w:sz="0" w:space="0" w:color="auto"/>
        <w:left w:val="none" w:sz="0" w:space="0" w:color="auto"/>
        <w:bottom w:val="none" w:sz="0" w:space="0" w:color="auto"/>
        <w:right w:val="none" w:sz="0" w:space="0" w:color="auto"/>
      </w:divBdr>
      <w:divsChild>
        <w:div w:id="181869526">
          <w:marLeft w:val="547"/>
          <w:marRight w:val="0"/>
          <w:marTop w:val="0"/>
          <w:marBottom w:val="0"/>
          <w:divBdr>
            <w:top w:val="none" w:sz="0" w:space="0" w:color="auto"/>
            <w:left w:val="none" w:sz="0" w:space="0" w:color="auto"/>
            <w:bottom w:val="none" w:sz="0" w:space="0" w:color="auto"/>
            <w:right w:val="none" w:sz="0" w:space="0" w:color="auto"/>
          </w:divBdr>
        </w:div>
        <w:div w:id="1761021212">
          <w:marLeft w:val="547"/>
          <w:marRight w:val="0"/>
          <w:marTop w:val="0"/>
          <w:marBottom w:val="0"/>
          <w:divBdr>
            <w:top w:val="none" w:sz="0" w:space="0" w:color="auto"/>
            <w:left w:val="none" w:sz="0" w:space="0" w:color="auto"/>
            <w:bottom w:val="none" w:sz="0" w:space="0" w:color="auto"/>
            <w:right w:val="none" w:sz="0" w:space="0" w:color="auto"/>
          </w:divBdr>
        </w:div>
      </w:divsChild>
    </w:div>
    <w:div w:id="21205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hyperlink" Target="http://dx.doi.org/10.4236/ojs.2015.57075"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4BE7-5159-420E-8140-09715CA1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(3)</Template>
  <TotalTime>3</TotalTime>
  <Pages>11</Pages>
  <Words>1360</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dcterms:created xsi:type="dcterms:W3CDTF">2021-02-02T17:08:00Z</dcterms:created>
  <dcterms:modified xsi:type="dcterms:W3CDTF">2021-02-02T17:08:00Z</dcterms:modified>
</cp:coreProperties>
</file>